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AA" w:rsidRDefault="004A2EC8" w:rsidP="004A2EC8">
      <w:pPr>
        <w:contextualSpacing/>
        <w:jc w:val="center"/>
        <w:rPr>
          <w:rFonts w:ascii="Times New Roman" w:hAnsi="Times New Roman" w:cs="Times New Roman"/>
          <w:b/>
          <w:color w:val="C00000"/>
          <w:sz w:val="36"/>
          <w:szCs w:val="36"/>
        </w:rPr>
      </w:pPr>
      <w:r>
        <w:rPr>
          <w:rFonts w:ascii="Times New Roman" w:hAnsi="Times New Roman" w:cs="Times New Roman"/>
          <w:b/>
          <w:noProof/>
          <w:color w:val="C00000"/>
          <w:sz w:val="36"/>
          <w:szCs w:val="36"/>
          <w:lang w:eastAsia="ru-RU"/>
        </w:rPr>
        <w:drawing>
          <wp:anchor distT="0" distB="0" distL="114300" distR="114300" simplePos="0" relativeHeight="251658240" behindDoc="0" locked="0" layoutInCell="1" allowOverlap="1">
            <wp:simplePos x="0" y="0"/>
            <wp:positionH relativeFrom="column">
              <wp:posOffset>173355</wp:posOffset>
            </wp:positionH>
            <wp:positionV relativeFrom="paragraph">
              <wp:posOffset>0</wp:posOffset>
            </wp:positionV>
            <wp:extent cx="2943225" cy="2207260"/>
            <wp:effectExtent l="0" t="0" r="9525"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9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3225" cy="2207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C00000"/>
          <w:sz w:val="36"/>
          <w:szCs w:val="36"/>
        </w:rPr>
        <w:t xml:space="preserve">    </w:t>
      </w:r>
      <w:r w:rsidR="009D74AA">
        <w:rPr>
          <w:rFonts w:ascii="Times New Roman" w:hAnsi="Times New Roman" w:cs="Times New Roman"/>
          <w:b/>
          <w:color w:val="C00000"/>
          <w:sz w:val="36"/>
          <w:szCs w:val="36"/>
        </w:rPr>
        <w:t xml:space="preserve">Картотека </w:t>
      </w:r>
    </w:p>
    <w:p w:rsidR="009D74AA" w:rsidRDefault="009D74AA" w:rsidP="004A2EC8">
      <w:pPr>
        <w:contextualSpacing/>
        <w:jc w:val="center"/>
        <w:rPr>
          <w:rFonts w:ascii="Times New Roman" w:hAnsi="Times New Roman" w:cs="Times New Roman"/>
          <w:b/>
          <w:color w:val="C00000"/>
          <w:sz w:val="36"/>
          <w:szCs w:val="36"/>
        </w:rPr>
      </w:pPr>
      <w:r>
        <w:rPr>
          <w:rFonts w:ascii="Times New Roman" w:hAnsi="Times New Roman" w:cs="Times New Roman"/>
          <w:b/>
          <w:color w:val="C00000"/>
          <w:sz w:val="36"/>
          <w:szCs w:val="36"/>
        </w:rPr>
        <w:t>дидактических игр</w:t>
      </w:r>
      <w:r w:rsidR="004A2EC8" w:rsidRPr="004A2EC8">
        <w:rPr>
          <w:rFonts w:ascii="Times New Roman" w:hAnsi="Times New Roman" w:cs="Times New Roman"/>
          <w:b/>
          <w:color w:val="C00000"/>
          <w:sz w:val="36"/>
          <w:szCs w:val="36"/>
        </w:rPr>
        <w:t xml:space="preserve"> </w:t>
      </w:r>
      <w:r w:rsidR="004A2EC8" w:rsidRPr="004A2EC8">
        <w:rPr>
          <w:rFonts w:ascii="Times New Roman" w:hAnsi="Times New Roman" w:cs="Times New Roman"/>
          <w:b/>
          <w:color w:val="C00000"/>
          <w:sz w:val="36"/>
          <w:szCs w:val="36"/>
        </w:rPr>
        <w:br/>
        <w:t>для детей</w:t>
      </w:r>
    </w:p>
    <w:p w:rsidR="004A2EC8" w:rsidRPr="009D74AA" w:rsidRDefault="004A2EC8" w:rsidP="004A2EC8">
      <w:pPr>
        <w:contextualSpacing/>
        <w:jc w:val="center"/>
        <w:rPr>
          <w:rFonts w:ascii="Times New Roman" w:hAnsi="Times New Roman" w:cs="Times New Roman"/>
          <w:b/>
          <w:color w:val="C00000"/>
          <w:sz w:val="20"/>
          <w:szCs w:val="20"/>
        </w:rPr>
      </w:pPr>
      <w:r w:rsidRPr="004A2EC8">
        <w:rPr>
          <w:rFonts w:ascii="Times New Roman" w:hAnsi="Times New Roman" w:cs="Times New Roman"/>
          <w:b/>
          <w:color w:val="C00000"/>
          <w:sz w:val="36"/>
          <w:szCs w:val="36"/>
        </w:rPr>
        <w:t xml:space="preserve"> старшей группы</w:t>
      </w:r>
      <w:r w:rsidRPr="004A2EC8">
        <w:rPr>
          <w:rFonts w:ascii="Times New Roman" w:hAnsi="Times New Roman" w:cs="Times New Roman"/>
          <w:b/>
          <w:color w:val="C00000"/>
          <w:sz w:val="36"/>
          <w:szCs w:val="36"/>
        </w:rPr>
        <w:br/>
        <w:t>на развитие логического мышления</w:t>
      </w:r>
      <w:r w:rsidR="000146E2">
        <w:rPr>
          <w:rFonts w:ascii="Times New Roman" w:hAnsi="Times New Roman" w:cs="Times New Roman"/>
          <w:b/>
          <w:color w:val="C00000"/>
          <w:sz w:val="36"/>
          <w:szCs w:val="36"/>
        </w:rPr>
        <w:br/>
      </w:r>
      <w:r w:rsidR="000146E2">
        <w:rPr>
          <w:rFonts w:ascii="Times New Roman" w:hAnsi="Times New Roman" w:cs="Times New Roman"/>
          <w:b/>
          <w:color w:val="000000" w:themeColor="text1"/>
          <w:sz w:val="24"/>
          <w:szCs w:val="24"/>
        </w:rPr>
        <w:br/>
      </w:r>
      <w:proofErr w:type="gramStart"/>
      <w:r w:rsidR="000146E2" w:rsidRPr="009D74AA">
        <w:rPr>
          <w:rFonts w:ascii="Times New Roman" w:hAnsi="Times New Roman" w:cs="Times New Roman"/>
          <w:b/>
          <w:color w:val="000000" w:themeColor="text1"/>
          <w:sz w:val="20"/>
          <w:szCs w:val="20"/>
        </w:rPr>
        <w:t>Подготовила</w:t>
      </w:r>
      <w:proofErr w:type="gramEnd"/>
      <w:r w:rsidR="000146E2" w:rsidRPr="009D74AA">
        <w:rPr>
          <w:rFonts w:ascii="Times New Roman" w:hAnsi="Times New Roman" w:cs="Times New Roman"/>
          <w:b/>
          <w:color w:val="000000" w:themeColor="text1"/>
          <w:sz w:val="20"/>
          <w:szCs w:val="20"/>
        </w:rPr>
        <w:t xml:space="preserve"> воспитатель Трегубова Л.Ю.</w:t>
      </w:r>
    </w:p>
    <w:p w:rsidR="004A2EC8" w:rsidRPr="00D17BCF" w:rsidRDefault="004A2EC8" w:rsidP="004A2EC8">
      <w:pPr>
        <w:contextualSpacing/>
        <w:rPr>
          <w:rFonts w:ascii="Times New Roman" w:hAnsi="Times New Roman" w:cs="Times New Roman"/>
          <w:sz w:val="28"/>
          <w:szCs w:val="28"/>
        </w:rPr>
      </w:pPr>
    </w:p>
    <w:p w:rsidR="004A2EC8" w:rsidRPr="002233AA" w:rsidRDefault="000146E2" w:rsidP="009D74AA">
      <w:pPr>
        <w:contextualSpacing/>
        <w:jc w:val="both"/>
        <w:rPr>
          <w:rFonts w:ascii="Times New Roman" w:hAnsi="Times New Roman" w:cs="Times New Roman"/>
          <w:b/>
          <w:sz w:val="28"/>
          <w:szCs w:val="28"/>
        </w:rPr>
      </w:pPr>
      <w:r>
        <w:rPr>
          <w:rFonts w:ascii="Times New Roman" w:hAnsi="Times New Roman" w:cs="Times New Roman"/>
          <w:b/>
          <w:color w:val="00B050"/>
          <w:sz w:val="28"/>
          <w:szCs w:val="28"/>
          <w:u w:val="single"/>
        </w:rPr>
        <w:br/>
      </w:r>
      <w:r w:rsidR="004A2EC8" w:rsidRPr="004A2EC8">
        <w:rPr>
          <w:rFonts w:ascii="Times New Roman" w:hAnsi="Times New Roman" w:cs="Times New Roman"/>
          <w:b/>
          <w:color w:val="00B050"/>
          <w:sz w:val="28"/>
          <w:szCs w:val="28"/>
          <w:u w:val="single"/>
        </w:rPr>
        <w:t>Карточка№1</w:t>
      </w:r>
      <w:r w:rsidR="004A2EC8" w:rsidRPr="004A2EC8">
        <w:rPr>
          <w:rFonts w:ascii="Times New Roman" w:hAnsi="Times New Roman" w:cs="Times New Roman"/>
          <w:b/>
          <w:color w:val="00B050"/>
          <w:sz w:val="28"/>
          <w:szCs w:val="28"/>
        </w:rPr>
        <w:t xml:space="preserve">. </w:t>
      </w:r>
      <w:r w:rsidR="004A2EC8" w:rsidRPr="004A2EC8">
        <w:rPr>
          <w:rFonts w:ascii="Times New Roman" w:hAnsi="Times New Roman" w:cs="Times New Roman"/>
          <w:b/>
          <w:i/>
          <w:color w:val="00B050"/>
          <w:sz w:val="28"/>
          <w:szCs w:val="28"/>
        </w:rPr>
        <w:t>«Геометрические фигуры»</w:t>
      </w:r>
    </w:p>
    <w:p w:rsidR="004A2EC8" w:rsidRPr="00D17BCF" w:rsidRDefault="004A2EC8" w:rsidP="009D74AA">
      <w:pPr>
        <w:contextualSpacing/>
        <w:jc w:val="both"/>
        <w:rPr>
          <w:rFonts w:ascii="Times New Roman" w:hAnsi="Times New Roman" w:cs="Times New Roman"/>
          <w:sz w:val="28"/>
          <w:szCs w:val="28"/>
        </w:rPr>
      </w:pPr>
      <w:r w:rsidRPr="006E63CD">
        <w:rPr>
          <w:rFonts w:ascii="Times New Roman" w:hAnsi="Times New Roman" w:cs="Times New Roman"/>
          <w:b/>
          <w:sz w:val="28"/>
          <w:szCs w:val="28"/>
        </w:rPr>
        <w:t>Цель</w:t>
      </w:r>
      <w:r w:rsidRPr="00D17BCF">
        <w:rPr>
          <w:rFonts w:ascii="Times New Roman" w:hAnsi="Times New Roman" w:cs="Times New Roman"/>
          <w:sz w:val="28"/>
          <w:szCs w:val="28"/>
        </w:rPr>
        <w:t>: ознакомление детей с основными геометрическими фигурами.</w:t>
      </w:r>
    </w:p>
    <w:p w:rsidR="004A2EC8" w:rsidRPr="00D17BCF" w:rsidRDefault="004A2EC8" w:rsidP="009D74AA">
      <w:pPr>
        <w:contextualSpacing/>
        <w:jc w:val="both"/>
        <w:rPr>
          <w:rFonts w:ascii="Times New Roman" w:hAnsi="Times New Roman" w:cs="Times New Roman"/>
          <w:sz w:val="28"/>
          <w:szCs w:val="28"/>
        </w:rPr>
      </w:pPr>
      <w:r w:rsidRPr="006E63CD">
        <w:rPr>
          <w:rFonts w:ascii="Times New Roman" w:hAnsi="Times New Roman" w:cs="Times New Roman"/>
          <w:b/>
          <w:sz w:val="28"/>
          <w:szCs w:val="28"/>
        </w:rPr>
        <w:t>Материал</w:t>
      </w:r>
      <w:r w:rsidRPr="00D17BCF">
        <w:rPr>
          <w:rFonts w:ascii="Times New Roman" w:hAnsi="Times New Roman" w:cs="Times New Roman"/>
          <w:sz w:val="28"/>
          <w:szCs w:val="28"/>
        </w:rPr>
        <w:t>: карточки с изображением домика, елочки, солнышка и т. Д. из геометрических фигур.</w:t>
      </w:r>
    </w:p>
    <w:p w:rsidR="009D74AA" w:rsidRDefault="004A2EC8" w:rsidP="009D74AA">
      <w:pPr>
        <w:contextualSpacing/>
        <w:jc w:val="both"/>
        <w:rPr>
          <w:rFonts w:ascii="Times New Roman" w:hAnsi="Times New Roman" w:cs="Times New Roman"/>
          <w:sz w:val="28"/>
          <w:szCs w:val="28"/>
        </w:rPr>
      </w:pPr>
      <w:r w:rsidRPr="006E63CD">
        <w:rPr>
          <w:rFonts w:ascii="Times New Roman" w:hAnsi="Times New Roman" w:cs="Times New Roman"/>
          <w:b/>
          <w:sz w:val="28"/>
          <w:szCs w:val="28"/>
        </w:rPr>
        <w:t>Ход игры</w:t>
      </w:r>
      <w:r w:rsidRPr="00D17BCF">
        <w:rPr>
          <w:rFonts w:ascii="Times New Roman" w:hAnsi="Times New Roman" w:cs="Times New Roman"/>
          <w:sz w:val="28"/>
          <w:szCs w:val="28"/>
        </w:rPr>
        <w:t xml:space="preserve">.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w:t>
      </w:r>
    </w:p>
    <w:p w:rsidR="004A2EC8" w:rsidRPr="00D17BCF" w:rsidRDefault="004A2EC8" w:rsidP="009D74AA">
      <w:pPr>
        <w:contextualSpacing/>
        <w:jc w:val="both"/>
        <w:rPr>
          <w:rFonts w:ascii="Times New Roman" w:hAnsi="Times New Roman" w:cs="Times New Roman"/>
          <w:sz w:val="28"/>
          <w:szCs w:val="28"/>
        </w:rPr>
      </w:pPr>
      <w:bookmarkStart w:id="0" w:name="_GoBack"/>
      <w:bookmarkEnd w:id="0"/>
      <w:r w:rsidRPr="00D17BCF">
        <w:rPr>
          <w:rFonts w:ascii="Times New Roman" w:hAnsi="Times New Roman" w:cs="Times New Roman"/>
          <w:sz w:val="28"/>
          <w:szCs w:val="28"/>
        </w:rPr>
        <w:t>В процессе работы чаще повторяйте с ребёнком слова: "Шарик круглый, окно квадратное..."</w:t>
      </w:r>
    </w:p>
    <w:p w:rsidR="004A2EC8" w:rsidRPr="004A2EC8" w:rsidRDefault="004A2EC8" w:rsidP="009D74AA">
      <w:pPr>
        <w:contextualSpacing/>
        <w:jc w:val="both"/>
        <w:rPr>
          <w:rFonts w:ascii="Times New Roman" w:hAnsi="Times New Roman" w:cs="Times New Roman"/>
          <w:b/>
          <w:color w:val="00B050"/>
          <w:sz w:val="28"/>
          <w:szCs w:val="28"/>
          <w:u w:val="single"/>
        </w:rPr>
      </w:pPr>
      <w:r w:rsidRPr="004A2EC8">
        <w:rPr>
          <w:rFonts w:ascii="Times New Roman" w:hAnsi="Times New Roman" w:cs="Times New Roman"/>
          <w:b/>
          <w:color w:val="00B050"/>
          <w:sz w:val="28"/>
          <w:szCs w:val="28"/>
          <w:u w:val="single"/>
        </w:rPr>
        <w:t xml:space="preserve">Карточка№2. </w:t>
      </w:r>
      <w:r w:rsidRPr="004A2EC8">
        <w:rPr>
          <w:rFonts w:ascii="Times New Roman" w:hAnsi="Times New Roman" w:cs="Times New Roman"/>
          <w:b/>
          <w:i/>
          <w:color w:val="00B050"/>
          <w:sz w:val="28"/>
          <w:szCs w:val="28"/>
        </w:rPr>
        <w:t>«Найди и назови фигуру»</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w:t>
      </w:r>
      <w:r w:rsidRPr="00D17BCF">
        <w:rPr>
          <w:rFonts w:ascii="Times New Roman" w:hAnsi="Times New Roman" w:cs="Times New Roman"/>
          <w:sz w:val="28"/>
          <w:szCs w:val="28"/>
        </w:rPr>
        <w:t>: упражнять детей в знании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карточки с изображением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xml:space="preserve">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4A2EC8" w:rsidRPr="004A2EC8" w:rsidRDefault="004A2EC8" w:rsidP="009D74AA">
      <w:pPr>
        <w:contextualSpacing/>
        <w:jc w:val="both"/>
        <w:rPr>
          <w:rFonts w:ascii="Times New Roman" w:hAnsi="Times New Roman" w:cs="Times New Roman"/>
          <w:b/>
          <w:color w:val="00B050"/>
          <w:sz w:val="28"/>
          <w:szCs w:val="28"/>
        </w:rPr>
      </w:pPr>
      <w:r w:rsidRPr="004A2EC8">
        <w:rPr>
          <w:rFonts w:ascii="Times New Roman" w:hAnsi="Times New Roman" w:cs="Times New Roman"/>
          <w:b/>
          <w:color w:val="00B050"/>
          <w:sz w:val="28"/>
          <w:szCs w:val="28"/>
          <w:u w:val="single"/>
        </w:rPr>
        <w:t>Карточка№3</w:t>
      </w:r>
      <w:r w:rsidRPr="004A2EC8">
        <w:rPr>
          <w:rFonts w:ascii="Times New Roman" w:hAnsi="Times New Roman" w:cs="Times New Roman"/>
          <w:b/>
          <w:color w:val="00B050"/>
          <w:sz w:val="28"/>
          <w:szCs w:val="28"/>
        </w:rPr>
        <w:t xml:space="preserve">. </w:t>
      </w:r>
      <w:r w:rsidRPr="004A2EC8">
        <w:rPr>
          <w:rFonts w:ascii="Times New Roman" w:hAnsi="Times New Roman" w:cs="Times New Roman"/>
          <w:b/>
          <w:i/>
          <w:color w:val="00B050"/>
          <w:sz w:val="28"/>
          <w:szCs w:val="28"/>
        </w:rPr>
        <w:t>«Флажки и гирлянды»</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развивать логическое мышление детей, упражнять в знании цветов и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xml:space="preserve"> карточки с изображением гирлянды из флажков и других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4A2EC8" w:rsidRPr="004A2EC8" w:rsidRDefault="004A2EC8" w:rsidP="009D74AA">
      <w:pPr>
        <w:contextualSpacing/>
        <w:jc w:val="both"/>
        <w:rPr>
          <w:rFonts w:ascii="Times New Roman" w:hAnsi="Times New Roman" w:cs="Times New Roman"/>
          <w:b/>
          <w:color w:val="00B050"/>
          <w:sz w:val="28"/>
          <w:szCs w:val="28"/>
          <w:u w:val="single"/>
        </w:rPr>
      </w:pPr>
      <w:r w:rsidRPr="004A2EC8">
        <w:rPr>
          <w:rFonts w:ascii="Times New Roman" w:hAnsi="Times New Roman" w:cs="Times New Roman"/>
          <w:b/>
          <w:color w:val="00B050"/>
          <w:sz w:val="28"/>
          <w:szCs w:val="28"/>
          <w:u w:val="single"/>
        </w:rPr>
        <w:t xml:space="preserve">Карточка№4. </w:t>
      </w:r>
      <w:r w:rsidRPr="004A2EC8">
        <w:rPr>
          <w:rFonts w:ascii="Times New Roman" w:hAnsi="Times New Roman" w:cs="Times New Roman"/>
          <w:b/>
          <w:i/>
          <w:color w:val="00B050"/>
          <w:sz w:val="28"/>
          <w:szCs w:val="28"/>
        </w:rPr>
        <w:t>«Куриное семейство»</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упражнять детей в узнавании и назывании геометрических фигур, развивать логическое мышление детей.</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сюжетна</w:t>
      </w:r>
      <w:r w:rsidR="009D74AA">
        <w:rPr>
          <w:rFonts w:ascii="Times New Roman" w:hAnsi="Times New Roman" w:cs="Times New Roman"/>
          <w:sz w:val="28"/>
          <w:szCs w:val="28"/>
        </w:rPr>
        <w:t>я картинка с изображением курин</w:t>
      </w:r>
      <w:r w:rsidRPr="00D17BCF">
        <w:rPr>
          <w:rFonts w:ascii="Times New Roman" w:hAnsi="Times New Roman" w:cs="Times New Roman"/>
          <w:sz w:val="28"/>
          <w:szCs w:val="28"/>
        </w:rPr>
        <w:t>ого семейства, карточка с изображением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lastRenderedPageBreak/>
        <w:t>Ход игры</w:t>
      </w:r>
      <w:r w:rsidRPr="00D17BCF">
        <w:rPr>
          <w:rFonts w:ascii="Times New Roman" w:hAnsi="Times New Roman" w:cs="Times New Roman"/>
          <w:sz w:val="28"/>
          <w:szCs w:val="28"/>
        </w:rPr>
        <w:t>.</w:t>
      </w:r>
      <w:r>
        <w:rPr>
          <w:rFonts w:ascii="Times New Roman" w:hAnsi="Times New Roman" w:cs="Times New Roman"/>
          <w:sz w:val="28"/>
          <w:szCs w:val="28"/>
        </w:rPr>
        <w:t xml:space="preserve"> </w:t>
      </w:r>
      <w:r w:rsidRPr="00D17BCF">
        <w:rPr>
          <w:rFonts w:ascii="Times New Roman" w:hAnsi="Times New Roman" w:cs="Times New Roman"/>
          <w:sz w:val="28"/>
          <w:szCs w:val="28"/>
        </w:rPr>
        <w:t>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w:t>
      </w:r>
      <w:r w:rsidR="009D74AA">
        <w:rPr>
          <w:rFonts w:ascii="Times New Roman" w:hAnsi="Times New Roman" w:cs="Times New Roman"/>
          <w:sz w:val="28"/>
          <w:szCs w:val="28"/>
        </w:rPr>
        <w:t xml:space="preserve"> </w:t>
      </w:r>
      <w:r w:rsidRPr="00D17BCF">
        <w:rPr>
          <w:rFonts w:ascii="Times New Roman" w:hAnsi="Times New Roman" w:cs="Times New Roman"/>
          <w:sz w:val="28"/>
          <w:szCs w:val="28"/>
        </w:rPr>
        <w:t>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4A2EC8" w:rsidRPr="002233AA" w:rsidRDefault="004A2EC8" w:rsidP="009D74AA">
      <w:pPr>
        <w:contextualSpacing/>
        <w:jc w:val="both"/>
        <w:rPr>
          <w:rFonts w:ascii="Times New Roman" w:hAnsi="Times New Roman" w:cs="Times New Roman"/>
          <w:b/>
          <w:sz w:val="28"/>
          <w:szCs w:val="28"/>
        </w:rPr>
      </w:pPr>
      <w:r w:rsidRPr="004A2EC8">
        <w:rPr>
          <w:rFonts w:ascii="Times New Roman" w:hAnsi="Times New Roman" w:cs="Times New Roman"/>
          <w:b/>
          <w:color w:val="00B050"/>
          <w:sz w:val="28"/>
          <w:szCs w:val="28"/>
          <w:u w:val="single"/>
        </w:rPr>
        <w:t>Карточка№5.</w:t>
      </w:r>
      <w:r w:rsidRPr="004A2EC8">
        <w:rPr>
          <w:rFonts w:ascii="Times New Roman" w:hAnsi="Times New Roman" w:cs="Times New Roman"/>
          <w:b/>
          <w:color w:val="00B050"/>
          <w:sz w:val="28"/>
          <w:szCs w:val="28"/>
        </w:rPr>
        <w:t xml:space="preserve"> </w:t>
      </w:r>
      <w:r w:rsidRPr="004A2EC8">
        <w:rPr>
          <w:rFonts w:ascii="Times New Roman" w:hAnsi="Times New Roman" w:cs="Times New Roman"/>
          <w:b/>
          <w:i/>
          <w:color w:val="00B050"/>
          <w:sz w:val="28"/>
          <w:szCs w:val="28"/>
        </w:rPr>
        <w:t>«Паруса»</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познакомить детей с формой "треугольник", развивать мышление.</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xml:space="preserve"> сюжетная картинка с изображением лодочек из геометрических фигур, карточка с геометрическими фигурами.</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4A2EC8" w:rsidRPr="002233AA" w:rsidRDefault="004A2EC8" w:rsidP="009D74AA">
      <w:pPr>
        <w:contextualSpacing/>
        <w:jc w:val="both"/>
        <w:rPr>
          <w:rFonts w:ascii="Times New Roman" w:hAnsi="Times New Roman" w:cs="Times New Roman"/>
          <w:b/>
          <w:sz w:val="28"/>
          <w:szCs w:val="28"/>
          <w:u w:val="single"/>
        </w:rPr>
      </w:pPr>
      <w:r w:rsidRPr="004A2EC8">
        <w:rPr>
          <w:rFonts w:ascii="Times New Roman" w:hAnsi="Times New Roman" w:cs="Times New Roman"/>
          <w:b/>
          <w:color w:val="00B050"/>
          <w:sz w:val="28"/>
          <w:szCs w:val="28"/>
          <w:u w:val="single"/>
        </w:rPr>
        <w:t xml:space="preserve">Карточка№6. </w:t>
      </w:r>
      <w:r w:rsidRPr="004A2EC8">
        <w:rPr>
          <w:rFonts w:ascii="Times New Roman" w:hAnsi="Times New Roman" w:cs="Times New Roman"/>
          <w:b/>
          <w:i/>
          <w:color w:val="00B050"/>
          <w:sz w:val="28"/>
          <w:szCs w:val="28"/>
        </w:rPr>
        <w:t>«Выкладывание картинок»</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развитие логического мышления детей, закрепление знания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карточки-образцы с рисунками из геометрических фигур, пустые карточки, вырезанные геометрические фигуры разного цвета и размера.</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4A2EC8" w:rsidRPr="002233AA" w:rsidRDefault="004A2EC8" w:rsidP="009D74AA">
      <w:pPr>
        <w:contextualSpacing/>
        <w:jc w:val="both"/>
        <w:rPr>
          <w:rFonts w:ascii="Times New Roman" w:hAnsi="Times New Roman" w:cs="Times New Roman"/>
          <w:b/>
          <w:sz w:val="28"/>
          <w:szCs w:val="28"/>
          <w:u w:val="single"/>
        </w:rPr>
      </w:pPr>
      <w:r w:rsidRPr="004A2EC8">
        <w:rPr>
          <w:rFonts w:ascii="Times New Roman" w:hAnsi="Times New Roman" w:cs="Times New Roman"/>
          <w:b/>
          <w:color w:val="00B050"/>
          <w:sz w:val="28"/>
          <w:szCs w:val="28"/>
          <w:u w:val="single"/>
        </w:rPr>
        <w:t xml:space="preserve">Карточка№7. </w:t>
      </w:r>
      <w:r w:rsidRPr="004A2EC8">
        <w:rPr>
          <w:rFonts w:ascii="Times New Roman" w:hAnsi="Times New Roman" w:cs="Times New Roman"/>
          <w:b/>
          <w:i/>
          <w:color w:val="00B050"/>
          <w:sz w:val="28"/>
          <w:szCs w:val="28"/>
        </w:rPr>
        <w:t>«Конструирование по схеме»</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развитие логического мышления детей младшего дошкольного возраста.</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карточки с контурными схемами, детали строителя.</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lastRenderedPageBreak/>
        <w:t>Ход игры</w:t>
      </w:r>
      <w:r w:rsidRPr="00D17BCF">
        <w:rPr>
          <w:rFonts w:ascii="Times New Roman" w:hAnsi="Times New Roman" w:cs="Times New Roman"/>
          <w:sz w:val="28"/>
          <w:szCs w:val="28"/>
        </w:rPr>
        <w:t>.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4A2EC8" w:rsidRPr="004A2EC8" w:rsidRDefault="004A2EC8" w:rsidP="009D74AA">
      <w:pPr>
        <w:contextualSpacing/>
        <w:jc w:val="both"/>
        <w:rPr>
          <w:rFonts w:ascii="Times New Roman" w:hAnsi="Times New Roman" w:cs="Times New Roman"/>
          <w:b/>
          <w:color w:val="00B050"/>
          <w:sz w:val="28"/>
          <w:szCs w:val="28"/>
          <w:u w:val="single"/>
        </w:rPr>
      </w:pPr>
      <w:r w:rsidRPr="004A2EC8">
        <w:rPr>
          <w:rFonts w:ascii="Times New Roman" w:hAnsi="Times New Roman" w:cs="Times New Roman"/>
          <w:b/>
          <w:color w:val="00B050"/>
          <w:sz w:val="28"/>
          <w:szCs w:val="28"/>
          <w:u w:val="single"/>
        </w:rPr>
        <w:t>Карточка№8. «</w:t>
      </w:r>
      <w:r w:rsidRPr="004A2EC8">
        <w:rPr>
          <w:rFonts w:ascii="Times New Roman" w:hAnsi="Times New Roman" w:cs="Times New Roman"/>
          <w:b/>
          <w:i/>
          <w:color w:val="00B050"/>
          <w:sz w:val="28"/>
          <w:szCs w:val="28"/>
        </w:rPr>
        <w:t>Конструируем из палочек»</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w:t>
      </w:r>
      <w:r w:rsidRPr="00D17BCF">
        <w:rPr>
          <w:rFonts w:ascii="Times New Roman" w:hAnsi="Times New Roman" w:cs="Times New Roman"/>
          <w:sz w:val="28"/>
          <w:szCs w:val="28"/>
        </w:rPr>
        <w:t xml:space="preserve"> закрепление знаний геометрических фигур, развитие логического мышления детей.</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xml:space="preserve"> карточки с контурным изображением предметов, палочки разной длины.</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xml:space="preserve">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4A2EC8" w:rsidRPr="004A2EC8" w:rsidRDefault="004A2EC8" w:rsidP="009D74AA">
      <w:pPr>
        <w:contextualSpacing/>
        <w:jc w:val="both"/>
        <w:rPr>
          <w:rFonts w:ascii="Times New Roman" w:hAnsi="Times New Roman" w:cs="Times New Roman"/>
          <w:b/>
          <w:color w:val="00B050"/>
          <w:sz w:val="28"/>
          <w:szCs w:val="28"/>
          <w:u w:val="single"/>
        </w:rPr>
      </w:pPr>
      <w:r w:rsidRPr="004A2EC8">
        <w:rPr>
          <w:rFonts w:ascii="Times New Roman" w:hAnsi="Times New Roman" w:cs="Times New Roman"/>
          <w:b/>
          <w:color w:val="00B050"/>
          <w:sz w:val="28"/>
          <w:szCs w:val="28"/>
          <w:u w:val="single"/>
        </w:rPr>
        <w:t xml:space="preserve">Карточка№9. </w:t>
      </w:r>
      <w:r w:rsidRPr="004A2EC8">
        <w:rPr>
          <w:rFonts w:ascii="Times New Roman" w:hAnsi="Times New Roman" w:cs="Times New Roman"/>
          <w:b/>
          <w:i/>
          <w:color w:val="00B050"/>
          <w:sz w:val="28"/>
          <w:szCs w:val="28"/>
        </w:rPr>
        <w:t>«Найди фигуру»</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ознакомление детей с названиями геометрических фигур, познакомить с конусом, цилиндром и призмой.</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xml:space="preserve"> набор строительного конструктора, карточки с изображением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4A2EC8" w:rsidRPr="004A2EC8" w:rsidRDefault="004A2EC8" w:rsidP="009D74AA">
      <w:pPr>
        <w:contextualSpacing/>
        <w:jc w:val="both"/>
        <w:rPr>
          <w:rFonts w:ascii="Times New Roman" w:hAnsi="Times New Roman" w:cs="Times New Roman"/>
          <w:b/>
          <w:color w:val="00B050"/>
          <w:sz w:val="28"/>
          <w:szCs w:val="28"/>
        </w:rPr>
      </w:pPr>
      <w:r w:rsidRPr="004A2EC8">
        <w:rPr>
          <w:rFonts w:ascii="Times New Roman" w:hAnsi="Times New Roman" w:cs="Times New Roman"/>
          <w:b/>
          <w:color w:val="00B050"/>
          <w:sz w:val="28"/>
          <w:szCs w:val="28"/>
          <w:u w:val="single"/>
        </w:rPr>
        <w:t>Карточкка№10</w:t>
      </w:r>
      <w:r w:rsidRPr="004A2EC8">
        <w:rPr>
          <w:rFonts w:ascii="Times New Roman" w:hAnsi="Times New Roman" w:cs="Times New Roman"/>
          <w:b/>
          <w:color w:val="00B050"/>
          <w:sz w:val="28"/>
          <w:szCs w:val="28"/>
        </w:rPr>
        <w:t xml:space="preserve">. </w:t>
      </w:r>
      <w:r w:rsidRPr="004A2EC8">
        <w:rPr>
          <w:rFonts w:ascii="Times New Roman" w:hAnsi="Times New Roman" w:cs="Times New Roman"/>
          <w:b/>
          <w:i/>
          <w:color w:val="00B050"/>
          <w:sz w:val="28"/>
          <w:szCs w:val="28"/>
        </w:rPr>
        <w:t>«Найди пару»</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развитие логического мышления, упражнять в назывании цвета и названии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карточки с изображением геометрических фигур разделенные на 8 частей, не разрезанные карточки по числу играющих</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Pr>
          <w:rFonts w:ascii="Times New Roman" w:hAnsi="Times New Roman" w:cs="Times New Roman"/>
          <w:sz w:val="28"/>
          <w:szCs w:val="28"/>
        </w:rPr>
        <w:t xml:space="preserve"> </w:t>
      </w:r>
      <w:r w:rsidRPr="00D17BCF">
        <w:rPr>
          <w:rFonts w:ascii="Times New Roman" w:hAnsi="Times New Roman" w:cs="Times New Roman"/>
          <w:sz w:val="28"/>
          <w:szCs w:val="28"/>
        </w:rPr>
        <w:t>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4A2EC8" w:rsidRPr="002233AA" w:rsidRDefault="004A2EC8" w:rsidP="009D74AA">
      <w:pPr>
        <w:contextualSpacing/>
        <w:jc w:val="both"/>
        <w:rPr>
          <w:rFonts w:ascii="Times New Roman" w:hAnsi="Times New Roman" w:cs="Times New Roman"/>
          <w:b/>
          <w:sz w:val="28"/>
          <w:szCs w:val="28"/>
        </w:rPr>
      </w:pPr>
      <w:r w:rsidRPr="004A2EC8">
        <w:rPr>
          <w:rFonts w:ascii="Times New Roman" w:hAnsi="Times New Roman" w:cs="Times New Roman"/>
          <w:b/>
          <w:color w:val="00B050"/>
          <w:sz w:val="28"/>
          <w:szCs w:val="28"/>
          <w:u w:val="single"/>
        </w:rPr>
        <w:t>Карточка№11</w:t>
      </w:r>
      <w:r w:rsidRPr="004A2EC8">
        <w:rPr>
          <w:rFonts w:ascii="Times New Roman" w:hAnsi="Times New Roman" w:cs="Times New Roman"/>
          <w:b/>
          <w:color w:val="00B050"/>
          <w:sz w:val="28"/>
          <w:szCs w:val="28"/>
        </w:rPr>
        <w:t xml:space="preserve">. </w:t>
      </w:r>
      <w:r w:rsidRPr="004A2EC8">
        <w:rPr>
          <w:rFonts w:ascii="Times New Roman" w:hAnsi="Times New Roman" w:cs="Times New Roman"/>
          <w:b/>
          <w:i/>
          <w:color w:val="00B050"/>
          <w:sz w:val="28"/>
          <w:szCs w:val="28"/>
        </w:rPr>
        <w:t>«Построй по схеме»</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учить детей выполнять элементарные постройки, ориентируясь на схемы.</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схемы построек, строительный набор.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lastRenderedPageBreak/>
        <w:t>Ход игры</w:t>
      </w:r>
      <w:r w:rsidRPr="00D17BCF">
        <w:rPr>
          <w:rFonts w:ascii="Times New Roman" w:hAnsi="Times New Roman" w:cs="Times New Roman"/>
          <w:sz w:val="28"/>
          <w:szCs w:val="28"/>
        </w:rPr>
        <w:t>.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4A2EC8" w:rsidRPr="002233AA" w:rsidRDefault="004A2EC8" w:rsidP="009D74AA">
      <w:pPr>
        <w:contextualSpacing/>
        <w:jc w:val="both"/>
        <w:rPr>
          <w:rFonts w:ascii="Times New Roman" w:hAnsi="Times New Roman" w:cs="Times New Roman"/>
          <w:b/>
          <w:sz w:val="28"/>
          <w:szCs w:val="28"/>
        </w:rPr>
      </w:pPr>
      <w:r w:rsidRPr="000146E2">
        <w:rPr>
          <w:rFonts w:ascii="Times New Roman" w:hAnsi="Times New Roman" w:cs="Times New Roman"/>
          <w:b/>
          <w:color w:val="00B050"/>
          <w:sz w:val="28"/>
          <w:szCs w:val="28"/>
          <w:u w:val="single"/>
        </w:rPr>
        <w:t>Карточка№12</w:t>
      </w:r>
      <w:r w:rsidRPr="000146E2">
        <w:rPr>
          <w:rFonts w:ascii="Times New Roman" w:hAnsi="Times New Roman" w:cs="Times New Roman"/>
          <w:b/>
          <w:color w:val="00B050"/>
          <w:sz w:val="28"/>
          <w:szCs w:val="28"/>
        </w:rPr>
        <w:t>. «</w:t>
      </w:r>
      <w:r w:rsidRPr="000146E2">
        <w:rPr>
          <w:rFonts w:ascii="Times New Roman" w:hAnsi="Times New Roman" w:cs="Times New Roman"/>
          <w:b/>
          <w:i/>
          <w:color w:val="00B050"/>
          <w:sz w:val="28"/>
          <w:szCs w:val="28"/>
        </w:rPr>
        <w:t>Накладываем детали»</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учить детей выкладывать изображения способом накладывания.</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xml:space="preserve"> карточки с контурными рисунками, строительный набор или плоскостные геометрические фигуры.</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xml:space="preserve">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4A2EC8" w:rsidRPr="002233AA" w:rsidRDefault="004A2EC8" w:rsidP="009D74AA">
      <w:pPr>
        <w:contextualSpacing/>
        <w:jc w:val="both"/>
        <w:rPr>
          <w:rFonts w:ascii="Times New Roman" w:hAnsi="Times New Roman" w:cs="Times New Roman"/>
          <w:b/>
          <w:sz w:val="28"/>
          <w:szCs w:val="28"/>
        </w:rPr>
      </w:pPr>
      <w:r w:rsidRPr="000146E2">
        <w:rPr>
          <w:rFonts w:ascii="Times New Roman" w:hAnsi="Times New Roman" w:cs="Times New Roman"/>
          <w:b/>
          <w:color w:val="00B050"/>
          <w:sz w:val="28"/>
          <w:szCs w:val="28"/>
          <w:u w:val="single"/>
        </w:rPr>
        <w:t>Карточка№13</w:t>
      </w:r>
      <w:r w:rsidRPr="000146E2">
        <w:rPr>
          <w:rFonts w:ascii="Times New Roman" w:hAnsi="Times New Roman" w:cs="Times New Roman"/>
          <w:b/>
          <w:color w:val="00B050"/>
          <w:sz w:val="28"/>
          <w:szCs w:val="28"/>
        </w:rPr>
        <w:t xml:space="preserve">. </w:t>
      </w:r>
      <w:r w:rsidRPr="000146E2">
        <w:rPr>
          <w:rFonts w:ascii="Times New Roman" w:hAnsi="Times New Roman" w:cs="Times New Roman"/>
          <w:b/>
          <w:i/>
          <w:color w:val="00B050"/>
          <w:sz w:val="28"/>
          <w:szCs w:val="28"/>
        </w:rPr>
        <w:t>«Выкладывание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упражнять детей в выкладывании изображений из геометрических фигур используя схемы.</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карты-схемы изображений, строительный набор.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4A2EC8" w:rsidRPr="002233AA" w:rsidRDefault="004A2EC8" w:rsidP="009D74AA">
      <w:pPr>
        <w:contextualSpacing/>
        <w:jc w:val="both"/>
        <w:rPr>
          <w:rFonts w:ascii="Times New Roman" w:hAnsi="Times New Roman" w:cs="Times New Roman"/>
          <w:b/>
          <w:sz w:val="28"/>
          <w:szCs w:val="28"/>
          <w:u w:val="single"/>
        </w:rPr>
      </w:pPr>
      <w:r w:rsidRPr="000146E2">
        <w:rPr>
          <w:rFonts w:ascii="Times New Roman" w:hAnsi="Times New Roman" w:cs="Times New Roman"/>
          <w:b/>
          <w:color w:val="00B050"/>
          <w:sz w:val="28"/>
          <w:szCs w:val="28"/>
          <w:u w:val="single"/>
        </w:rPr>
        <w:t xml:space="preserve">Карточка№14. </w:t>
      </w:r>
      <w:r w:rsidRPr="000146E2">
        <w:rPr>
          <w:rFonts w:ascii="Times New Roman" w:hAnsi="Times New Roman" w:cs="Times New Roman"/>
          <w:b/>
          <w:i/>
          <w:color w:val="00B050"/>
          <w:sz w:val="28"/>
          <w:szCs w:val="28"/>
        </w:rPr>
        <w:t>«Найди лишнее»</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развивать логическое мышление дошкольников.</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xml:space="preserve"> карточки с изображением геометрических фигур.</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На карте изображены ряды геометрических фигур. Детям предлагают рассмотреть их и определить, что на них лишнее, затем обосновать, почему.</w:t>
      </w:r>
    </w:p>
    <w:p w:rsidR="004A2EC8" w:rsidRPr="002233AA" w:rsidRDefault="004A2EC8" w:rsidP="009D74AA">
      <w:pPr>
        <w:contextualSpacing/>
        <w:jc w:val="both"/>
        <w:rPr>
          <w:rFonts w:ascii="Times New Roman" w:hAnsi="Times New Roman" w:cs="Times New Roman"/>
          <w:b/>
          <w:sz w:val="28"/>
          <w:szCs w:val="28"/>
        </w:rPr>
      </w:pPr>
      <w:r w:rsidRPr="000146E2">
        <w:rPr>
          <w:rFonts w:ascii="Times New Roman" w:hAnsi="Times New Roman" w:cs="Times New Roman"/>
          <w:b/>
          <w:color w:val="00B050"/>
          <w:sz w:val="28"/>
          <w:szCs w:val="28"/>
          <w:u w:val="single"/>
        </w:rPr>
        <w:t>Карточка№15</w:t>
      </w:r>
      <w:r w:rsidRPr="000146E2">
        <w:rPr>
          <w:rFonts w:ascii="Times New Roman" w:hAnsi="Times New Roman" w:cs="Times New Roman"/>
          <w:b/>
          <w:color w:val="00B050"/>
          <w:sz w:val="28"/>
          <w:szCs w:val="28"/>
        </w:rPr>
        <w:t xml:space="preserve">. </w:t>
      </w:r>
      <w:r w:rsidRPr="000146E2">
        <w:rPr>
          <w:rFonts w:ascii="Times New Roman" w:hAnsi="Times New Roman" w:cs="Times New Roman"/>
          <w:b/>
          <w:i/>
          <w:color w:val="00B050"/>
          <w:sz w:val="28"/>
          <w:szCs w:val="28"/>
        </w:rPr>
        <w:t>«На что похоже?»</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Цель игры</w:t>
      </w:r>
      <w:r w:rsidRPr="00D17BCF">
        <w:rPr>
          <w:rFonts w:ascii="Times New Roman" w:hAnsi="Times New Roman" w:cs="Times New Roman"/>
          <w:sz w:val="28"/>
          <w:szCs w:val="28"/>
        </w:rPr>
        <w:t>: развивать наглядно- образное мышление детей.</w:t>
      </w:r>
    </w:p>
    <w:p w:rsidR="004A2EC8" w:rsidRPr="00D17BCF"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Материал</w:t>
      </w:r>
      <w:r w:rsidRPr="00D17BCF">
        <w:rPr>
          <w:rFonts w:ascii="Times New Roman" w:hAnsi="Times New Roman" w:cs="Times New Roman"/>
          <w:sz w:val="28"/>
          <w:szCs w:val="28"/>
        </w:rPr>
        <w:t>: набор плоскостных геометрических фигур.</w:t>
      </w:r>
    </w:p>
    <w:p w:rsidR="009D74AA" w:rsidRDefault="004A2EC8" w:rsidP="009D74AA">
      <w:pPr>
        <w:contextualSpacing/>
        <w:jc w:val="both"/>
        <w:rPr>
          <w:rFonts w:ascii="Times New Roman" w:hAnsi="Times New Roman" w:cs="Times New Roman"/>
          <w:sz w:val="28"/>
          <w:szCs w:val="28"/>
        </w:rPr>
      </w:pPr>
      <w:r w:rsidRPr="004E2E4C">
        <w:rPr>
          <w:rFonts w:ascii="Times New Roman" w:hAnsi="Times New Roman" w:cs="Times New Roman"/>
          <w:b/>
          <w:sz w:val="28"/>
          <w:szCs w:val="28"/>
        </w:rPr>
        <w:t>Ход игры</w:t>
      </w:r>
      <w:r w:rsidRPr="00D17BCF">
        <w:rPr>
          <w:rFonts w:ascii="Times New Roman" w:hAnsi="Times New Roman" w:cs="Times New Roman"/>
          <w:sz w:val="28"/>
          <w:szCs w:val="28"/>
        </w:rPr>
        <w:t xml:space="preserve">. Воспитатель поочередно показывает вырезанные геометрические фигуры, называет их и просит сказать, на что они похожи. </w:t>
      </w:r>
    </w:p>
    <w:p w:rsidR="004A2EC8" w:rsidRPr="00D17BCF" w:rsidRDefault="004A2EC8" w:rsidP="009D74AA">
      <w:pPr>
        <w:contextualSpacing/>
        <w:jc w:val="both"/>
        <w:rPr>
          <w:rFonts w:ascii="Times New Roman" w:hAnsi="Times New Roman" w:cs="Times New Roman"/>
          <w:sz w:val="28"/>
          <w:szCs w:val="28"/>
        </w:rPr>
      </w:pPr>
      <w:proofErr w:type="gramStart"/>
      <w:r w:rsidRPr="00D17BCF">
        <w:rPr>
          <w:rFonts w:ascii="Times New Roman" w:hAnsi="Times New Roman" w:cs="Times New Roman"/>
          <w:sz w:val="28"/>
          <w:szCs w:val="28"/>
        </w:rPr>
        <w:t>Например</w:t>
      </w:r>
      <w:proofErr w:type="gramEnd"/>
      <w:r w:rsidRPr="00D17BCF">
        <w:rPr>
          <w:rFonts w:ascii="Times New Roman" w:hAnsi="Times New Roman" w:cs="Times New Roman"/>
          <w:sz w:val="28"/>
          <w:szCs w:val="28"/>
        </w:rPr>
        <w:t>: шар - колобок, солнышко, лицо, воздушный шар и т.д.</w:t>
      </w:r>
    </w:p>
    <w:p w:rsidR="004465A4" w:rsidRDefault="004465A4" w:rsidP="009D74AA">
      <w:pPr>
        <w:jc w:val="both"/>
      </w:pPr>
    </w:p>
    <w:sectPr w:rsidR="004465A4" w:rsidSect="009D74AA">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10"/>
    <w:rsid w:val="000146E2"/>
    <w:rsid w:val="004465A4"/>
    <w:rsid w:val="004A2EC8"/>
    <w:rsid w:val="009D74AA"/>
    <w:rsid w:val="00FD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4226-C92B-46C7-A0A7-E9801CDC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7EE6-8216-4AC2-8C5F-F4169D06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2019-11-06T05:19:00Z</dcterms:created>
  <dcterms:modified xsi:type="dcterms:W3CDTF">2019-11-06T05:19:00Z</dcterms:modified>
</cp:coreProperties>
</file>