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0D" w:rsidRDefault="00AC1E0D" w:rsidP="00AC1E0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</w:p>
    <w:p w:rsidR="00624B00" w:rsidRDefault="00624B00" w:rsidP="00624B00">
      <w:pPr>
        <w:jc w:val="right"/>
        <w:rPr>
          <w:szCs w:val="24"/>
        </w:rPr>
      </w:pPr>
    </w:p>
    <w:p w:rsidR="0049238A" w:rsidRDefault="0049238A" w:rsidP="00624B00">
      <w:pPr>
        <w:jc w:val="right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91275" cy="87858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те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8A" w:rsidRDefault="0049238A" w:rsidP="00624B00">
      <w:pPr>
        <w:jc w:val="right"/>
        <w:rPr>
          <w:szCs w:val="24"/>
        </w:rPr>
      </w:pPr>
    </w:p>
    <w:p w:rsidR="00624B00" w:rsidRDefault="00624B00" w:rsidP="003F6618">
      <w:pPr>
        <w:keepNext/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</w:pPr>
      <w:bookmarkStart w:id="0" w:name="_GoBack"/>
      <w:bookmarkEnd w:id="0"/>
    </w:p>
    <w:p w:rsidR="00624B00" w:rsidRDefault="00624B00" w:rsidP="003F6618">
      <w:pPr>
        <w:keepNext/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</w:pPr>
    </w:p>
    <w:p w:rsidR="00F00991" w:rsidRPr="003F6618" w:rsidRDefault="00F00991" w:rsidP="003F6618">
      <w:pPr>
        <w:keepNext/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I. Общие положения</w:t>
      </w: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1.</w:t>
      </w:r>
      <w:r w:rsidR="00624B00">
        <w:rPr>
          <w:rFonts w:eastAsia="Times New Roman" w:cs="Times New Roman"/>
          <w:color w:val="0F1419"/>
          <w:sz w:val="28"/>
          <w:szCs w:val="28"/>
          <w:lang w:eastAsia="ru-RU"/>
        </w:rPr>
        <w:t>1</w:t>
      </w: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 Настоящее Положение регламентирует порядок деятельности аттестационной комиссии по аттестации педагогических работников с целью подтверждения соответстви</w:t>
      </w:r>
      <w:r w:rsidR="00E1630F">
        <w:rPr>
          <w:rFonts w:eastAsia="Times New Roman" w:cs="Times New Roman"/>
          <w:color w:val="0F1419"/>
          <w:sz w:val="28"/>
          <w:szCs w:val="28"/>
          <w:lang w:eastAsia="ru-RU"/>
        </w:rPr>
        <w:t>я занимаемой должности в МБДОУ № 143</w:t>
      </w: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-</w:t>
      </w:r>
      <w:r w:rsidR="00E1630F">
        <w:rPr>
          <w:rFonts w:eastAsia="Times New Roman" w:cs="Times New Roman"/>
          <w:color w:val="0F1419"/>
          <w:sz w:val="28"/>
          <w:szCs w:val="28"/>
          <w:lang w:eastAsia="ru-RU"/>
        </w:rPr>
        <w:t xml:space="preserve">центре развития ребенка – детском саду «Тулячок» </w:t>
      </w: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(далее -  Комиссия).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1.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2. Целью Комиссии является установление соответствия педагогических работников занимаемым ими должностям.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1.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3.  Задачей Комиссии является проведение аттестации педагогических работников МБДОУ №</w:t>
      </w:r>
      <w:r w:rsidR="00E1630F">
        <w:rPr>
          <w:rFonts w:eastAsia="Times New Roman" w:cs="Times New Roman"/>
          <w:color w:val="0F1419"/>
          <w:sz w:val="28"/>
          <w:szCs w:val="28"/>
          <w:lang w:eastAsia="ru-RU"/>
        </w:rPr>
        <w:t>143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 на подтверждение соответствия занимаемым ими должностям на основе оценки их профессиональной деятельности.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1.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4.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1.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5. Комиссия в своей работе руководствуется </w:t>
      </w:r>
      <w:r w:rsidR="00F00991" w:rsidRPr="003F661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нормативными правовыми актами Российской Федерации, нормативными актами Министерства образования и науки Российской Федерации, министерства образования Тульской области, регулирующими вопросы аттестации педагогических работников государственных, муниципальных и частных организаций, осуществляющих образовательную деятельность, и настоящим Положением.</w:t>
      </w:r>
      <w:r w:rsidR="00F00991"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                                         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II. Состав Комиссии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2.1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Комиссия в составе председателя </w:t>
      </w:r>
      <w:proofErr w:type="gramStart"/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Комиссии,  заместителя</w:t>
      </w:r>
      <w:proofErr w:type="gramEnd"/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председателя,секретаря и членов Комиссии формируется из числа работников МБДОУ, в том числе являющихся представителями коллегиальных органов, предусмотренных  уставом,  а также представителей органов государственно - общественного управления.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2.2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Персональный состав Комиссии утверждается приказом заведующей МБДОУ.        </w:t>
      </w:r>
    </w:p>
    <w:p w:rsidR="00F00991" w:rsidRPr="003F6618" w:rsidRDefault="00624B00" w:rsidP="00624B00">
      <w:pPr>
        <w:shd w:val="clear" w:color="auto" w:fill="FFFFFF" w:themeFill="background1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 xml:space="preserve">       2.3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Для проведения аттестации с целью подтверждения соответствия педагогического работника занимаемой должности в состав Комиссии в обязательном порядке включается  представитель выборного органа первичной профсоюзной организации (при наличии).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2.4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Состав Комиссии формируются таким образом, чтобы была исключена возможность конфликта интересов, который мог бы повлиять на принимаемыеКомиссией решения.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III. Регламент работы Комиссии</w:t>
      </w:r>
    </w:p>
    <w:p w:rsidR="00624B00" w:rsidRDefault="00624B00" w:rsidP="003F6618">
      <w:pPr>
        <w:shd w:val="clear" w:color="auto" w:fill="FFFFFF" w:themeFill="background1"/>
        <w:spacing w:before="180" w:after="180"/>
        <w:ind w:firstLine="540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F00991" w:rsidRPr="003F6618" w:rsidRDefault="00624B00" w:rsidP="00624B00">
      <w:pPr>
        <w:shd w:val="clear" w:color="auto" w:fill="FFFFFF" w:themeFill="background1"/>
        <w:ind w:firstLine="540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3.1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Общее руководство деятельностью Комиссии осуществляет ее председатель (организует работу Комиссии, проводит заседания Комиссии, распределяет обязанности между членами Комиссии, дает поручения и контролирует их выполнение), а в период его отсутствия – заместитель председателя Комиссии.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3.2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 Заседания Комиссии проводятся по графику, утвержденному приказом поМБДОУ.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3.3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 Заседание Комиссии считается правомочным, если на нем присутствуют не менее двух третей ее членов.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3.4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Заседание Комиссии проводится с участием педагогического работника, проходящего аттестацию на соответствие занимаемой должности. В случае отсутствия педагогического работника в день проведения аттестации на заседании Комиссии по уважительным причинам, его аттестация переносится на другую дату. При неявке педагогического работника на заседание Комиссии без уважительных причин Комиссия проводит аттестацию в его отсутствие.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3.5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3.6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По результатам аттестации педагогического работника с целью подтверждения соответствия занимаемой должности Комиссия принимает одно из следующих решений:</w:t>
      </w: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- соответствует занимаемой должности (указывается должность работника);</w:t>
      </w: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- не соответствует занимаемой должности (указывается должность работника).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3.7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Решение принимается Комиссией в отсутствие аттестуемого педагогического работника открытым голосованием большинством голосов членов Комиссии, присутствующих на заседании.  Работник, являющийся членом Комиссии, не участвует в голосовании по своей кандидатуре.</w:t>
      </w: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 При равенстве голосов решение считается принятым в пользу аттестуемого.</w:t>
      </w: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заседании, сообщается ему после подведения итогов голосования.</w:t>
      </w: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3.8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. Комиссия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</w:t>
      </w: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624B00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</w:p>
    <w:p w:rsidR="00F00991" w:rsidRPr="003F6618" w:rsidRDefault="00F00991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00991" w:rsidRPr="003F6618" w:rsidRDefault="00624B00" w:rsidP="00624B00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3.9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IV. Права и обязанности членов Комиссии</w:t>
      </w:r>
    </w:p>
    <w:p w:rsidR="00F00991" w:rsidRPr="003F6618" w:rsidRDefault="00624B00" w:rsidP="003F6618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4.1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Члены Комиссии имеют право: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- знакомиться с аттестационными материалами до заседания Комиссии;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40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- запрашивать дополнительные сведения, </w:t>
      </w:r>
      <w:proofErr w:type="gramStart"/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характеризующие  профессиональную</w:t>
      </w:r>
      <w:proofErr w:type="gramEnd"/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 деятельность педагога  за период, прошедший с предыдущей аттестации (при первичной аттестации – с даты поступления на работу);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40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- участвовать в определении  алгоритма деятельности Комиссии, периодичности ее заседаний.</w:t>
      </w:r>
    </w:p>
    <w:p w:rsidR="00F00991" w:rsidRPr="003F6618" w:rsidRDefault="00624B00" w:rsidP="003F6618">
      <w:pPr>
        <w:shd w:val="clear" w:color="auto" w:fill="FFFFFF" w:themeFill="background1"/>
        <w:ind w:firstLine="567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4.2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Члены Комиссии обязаны:</w:t>
      </w:r>
    </w:p>
    <w:p w:rsidR="00F00991" w:rsidRPr="003F6618" w:rsidRDefault="00F00991" w:rsidP="003F6618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      - владеть нормативной правовой базой, 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 других нормативных документов, регламентирующих данное направление деятельности;</w:t>
      </w:r>
    </w:p>
    <w:p w:rsidR="00F00991" w:rsidRPr="003F6618" w:rsidRDefault="00F00991" w:rsidP="003F6618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     - знать квалификационные характеристики должностей работников образования, соблюдать нормы нравственно-этической и профессиональной культуры.</w:t>
      </w: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V. Реализация решений Комиссии</w:t>
      </w:r>
    </w:p>
    <w:p w:rsidR="00624B00" w:rsidRDefault="00624B00" w:rsidP="00624B00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5.1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  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присутствующими на заседании. Протокол с представлениями, дополнительными сведениями, представленными самими педагогами, характеризующими их профессиональную деятельность (в случае их наличия), хранится у заведующей МБДОУ.</w:t>
      </w:r>
    </w:p>
    <w:p w:rsidR="00F00991" w:rsidRPr="003F6618" w:rsidRDefault="00F00991" w:rsidP="00624B00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color w:val="0F1419"/>
          <w:sz w:val="28"/>
          <w:szCs w:val="28"/>
          <w:lang w:eastAsia="ru-RU"/>
        </w:rPr>
        <w:t>На педагогического работника, прошедшего аттестацию, не позднее двух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  Заведующая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624B00" w:rsidRDefault="00624B00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</w:pPr>
    </w:p>
    <w:p w:rsidR="00F00991" w:rsidRPr="003F6618" w:rsidRDefault="00F00991" w:rsidP="003F6618">
      <w:pPr>
        <w:shd w:val="clear" w:color="auto" w:fill="FFFFFF" w:themeFill="background1"/>
        <w:spacing w:before="180" w:after="180"/>
        <w:ind w:firstLine="567"/>
        <w:jc w:val="center"/>
        <w:rPr>
          <w:rFonts w:eastAsia="Times New Roman" w:cs="Times New Roman"/>
          <w:color w:val="0F1419"/>
          <w:sz w:val="28"/>
          <w:szCs w:val="28"/>
          <w:lang w:eastAsia="ru-RU"/>
        </w:rPr>
      </w:pPr>
      <w:r w:rsidRPr="003F6618">
        <w:rPr>
          <w:rFonts w:eastAsia="Times New Roman" w:cs="Times New Roman"/>
          <w:b/>
          <w:bCs/>
          <w:color w:val="0F1419"/>
          <w:sz w:val="28"/>
          <w:szCs w:val="28"/>
          <w:lang w:eastAsia="ru-RU"/>
        </w:rPr>
        <w:t>VI. Заключительные положения</w:t>
      </w:r>
    </w:p>
    <w:p w:rsidR="00F00991" w:rsidRPr="003F6618" w:rsidRDefault="00624B00" w:rsidP="003F6618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6.1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>. Положение вступает в силу с момента его утверждения в установленном порядке.</w:t>
      </w:r>
    </w:p>
    <w:p w:rsidR="00F00991" w:rsidRPr="003F6618" w:rsidRDefault="00624B00" w:rsidP="003F6618">
      <w:pPr>
        <w:shd w:val="clear" w:color="auto" w:fill="FFFFFF" w:themeFill="background1"/>
        <w:spacing w:before="180" w:after="180"/>
        <w:ind w:firstLine="567"/>
        <w:jc w:val="both"/>
        <w:rPr>
          <w:rFonts w:eastAsia="Times New Roman" w:cs="Times New Roman"/>
          <w:color w:val="0F1419"/>
          <w:sz w:val="28"/>
          <w:szCs w:val="28"/>
          <w:lang w:eastAsia="ru-RU"/>
        </w:rPr>
      </w:pPr>
      <w:r>
        <w:rPr>
          <w:rFonts w:eastAsia="Times New Roman" w:cs="Times New Roman"/>
          <w:color w:val="0F1419"/>
          <w:sz w:val="28"/>
          <w:szCs w:val="28"/>
          <w:lang w:eastAsia="ru-RU"/>
        </w:rPr>
        <w:t>6.2</w:t>
      </w:r>
      <w:r w:rsidR="00F00991" w:rsidRPr="003F6618">
        <w:rPr>
          <w:rFonts w:eastAsia="Times New Roman" w:cs="Times New Roman"/>
          <w:color w:val="0F1419"/>
          <w:sz w:val="28"/>
          <w:szCs w:val="28"/>
          <w:lang w:eastAsia="ru-RU"/>
        </w:rPr>
        <w:t xml:space="preserve"> Внесения изменений и дополнений в Положение утверждается приказом по МБДОУ.</w:t>
      </w:r>
    </w:p>
    <w:p w:rsidR="00F45E8D" w:rsidRPr="003F6618" w:rsidRDefault="00F45E8D" w:rsidP="003F6618">
      <w:pPr>
        <w:shd w:val="clear" w:color="auto" w:fill="FFFFFF" w:themeFill="background1"/>
        <w:rPr>
          <w:rFonts w:cs="Times New Roman"/>
          <w:sz w:val="28"/>
          <w:szCs w:val="28"/>
        </w:rPr>
      </w:pPr>
    </w:p>
    <w:sectPr w:rsidR="00F45E8D" w:rsidRPr="003F6618" w:rsidSect="00624B00">
      <w:type w:val="continuous"/>
      <w:pgSz w:w="11905" w:h="16837"/>
      <w:pgMar w:top="426" w:right="706" w:bottom="1690" w:left="1134" w:header="0" w:footer="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1"/>
    <w:rsid w:val="001C2328"/>
    <w:rsid w:val="00224E7C"/>
    <w:rsid w:val="002403A2"/>
    <w:rsid w:val="00245C3E"/>
    <w:rsid w:val="003F6618"/>
    <w:rsid w:val="0049238A"/>
    <w:rsid w:val="00545B5C"/>
    <w:rsid w:val="00624B00"/>
    <w:rsid w:val="00AC1E0D"/>
    <w:rsid w:val="00B91592"/>
    <w:rsid w:val="00E1630F"/>
    <w:rsid w:val="00E21ACD"/>
    <w:rsid w:val="00E82B8A"/>
    <w:rsid w:val="00EC21D8"/>
    <w:rsid w:val="00F00991"/>
    <w:rsid w:val="00F4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0470-9872-482C-8628-5B92A184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2016-01-26T12:57:00Z</cp:lastPrinted>
  <dcterms:created xsi:type="dcterms:W3CDTF">2017-11-23T10:47:00Z</dcterms:created>
  <dcterms:modified xsi:type="dcterms:W3CDTF">2019-04-01T08:35:00Z</dcterms:modified>
</cp:coreProperties>
</file>