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6CF" w:rsidRDefault="00A876CF" w:rsidP="00A876CF">
      <w:pPr>
        <w:spacing w:after="0" w:line="240" w:lineRule="auto"/>
        <w:jc w:val="center"/>
        <w:rPr>
          <w:rFonts w:ascii="Times New Roman" w:hAnsi="Times New Roman" w:cs="Times New Roman"/>
          <w:b/>
          <w:sz w:val="24"/>
          <w:szCs w:val="24"/>
          <w:lang w:val="en-US"/>
        </w:rPr>
      </w:pPr>
    </w:p>
    <w:p w:rsidR="00A876CF" w:rsidRDefault="00A876CF" w:rsidP="00A876CF">
      <w:pPr>
        <w:spacing w:after="0" w:line="240" w:lineRule="auto"/>
        <w:jc w:val="center"/>
        <w:rPr>
          <w:rFonts w:ascii="Times New Roman" w:hAnsi="Times New Roman" w:cs="Times New Roman"/>
          <w:b/>
          <w:sz w:val="24"/>
          <w:szCs w:val="24"/>
          <w:lang w:val="en-US"/>
        </w:rPr>
      </w:pPr>
    </w:p>
    <w:p w:rsidR="00A876CF" w:rsidRDefault="005B0D68" w:rsidP="00A876CF">
      <w:pPr>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14:anchorId="550E426C" wp14:editId="1F1717AE">
            <wp:simplePos x="0" y="0"/>
            <wp:positionH relativeFrom="margin">
              <wp:posOffset>276225</wp:posOffset>
            </wp:positionH>
            <wp:positionV relativeFrom="page">
              <wp:align>center</wp:align>
            </wp:positionV>
            <wp:extent cx="6030595" cy="8290560"/>
            <wp:effectExtent l="0" t="0" r="825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д.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30595" cy="8290560"/>
                    </a:xfrm>
                    <a:prstGeom prst="rect">
                      <a:avLst/>
                    </a:prstGeom>
                  </pic:spPr>
                </pic:pic>
              </a:graphicData>
            </a:graphic>
            <wp14:sizeRelH relativeFrom="margin">
              <wp14:pctWidth>0</wp14:pctWidth>
            </wp14:sizeRelH>
            <wp14:sizeRelV relativeFrom="margin">
              <wp14:pctHeight>0</wp14:pctHeight>
            </wp14:sizeRelV>
          </wp:anchor>
        </w:drawing>
      </w:r>
    </w:p>
    <w:p w:rsidR="00A876CF" w:rsidRDefault="00A876CF" w:rsidP="00A876CF">
      <w:pPr>
        <w:spacing w:after="0" w:line="240" w:lineRule="auto"/>
        <w:jc w:val="center"/>
        <w:rPr>
          <w:rFonts w:ascii="Times New Roman" w:hAnsi="Times New Roman" w:cs="Times New Roman"/>
          <w:b/>
          <w:sz w:val="24"/>
          <w:szCs w:val="24"/>
          <w:lang w:val="en-US"/>
        </w:rPr>
      </w:pPr>
    </w:p>
    <w:p w:rsidR="00A876CF" w:rsidRDefault="00A876CF" w:rsidP="005B0D68">
      <w:pPr>
        <w:spacing w:after="0" w:line="240" w:lineRule="auto"/>
        <w:rPr>
          <w:rFonts w:ascii="Times New Roman" w:hAnsi="Times New Roman" w:cs="Times New Roman"/>
          <w:b/>
          <w:sz w:val="24"/>
          <w:szCs w:val="24"/>
          <w:lang w:val="en-US"/>
        </w:rPr>
      </w:pPr>
    </w:p>
    <w:p w:rsidR="005B0D68" w:rsidRDefault="005B0D68" w:rsidP="005B0D68">
      <w:pPr>
        <w:spacing w:after="0" w:line="240" w:lineRule="auto"/>
        <w:rPr>
          <w:rFonts w:ascii="Times New Roman" w:hAnsi="Times New Roman" w:cs="Times New Roman"/>
          <w:b/>
          <w:sz w:val="24"/>
          <w:szCs w:val="24"/>
          <w:lang w:val="en-US"/>
        </w:rPr>
      </w:pPr>
    </w:p>
    <w:p w:rsidR="005B0D68" w:rsidRDefault="005B0D68" w:rsidP="005B0D68">
      <w:pPr>
        <w:spacing w:after="0" w:line="240" w:lineRule="auto"/>
        <w:rPr>
          <w:rFonts w:ascii="Times New Roman" w:hAnsi="Times New Roman" w:cs="Times New Roman"/>
          <w:b/>
          <w:sz w:val="24"/>
          <w:szCs w:val="24"/>
          <w:lang w:val="en-US"/>
        </w:rPr>
      </w:pPr>
    </w:p>
    <w:p w:rsidR="00A876CF" w:rsidRPr="00D72825" w:rsidRDefault="00A876CF" w:rsidP="005B0D68">
      <w:pPr>
        <w:spacing w:after="0" w:line="240" w:lineRule="auto"/>
        <w:rPr>
          <w:rFonts w:ascii="Times New Roman" w:hAnsi="Times New Roman" w:cs="Times New Roman"/>
          <w:b/>
          <w:sz w:val="24"/>
          <w:szCs w:val="24"/>
        </w:rPr>
      </w:pPr>
      <w:r w:rsidRPr="00D72825">
        <w:rPr>
          <w:rFonts w:ascii="Times New Roman" w:hAnsi="Times New Roman" w:cs="Times New Roman"/>
          <w:b/>
          <w:sz w:val="24"/>
          <w:szCs w:val="24"/>
          <w:lang w:val="en-US"/>
        </w:rPr>
        <w:lastRenderedPageBreak/>
        <w:t>I</w:t>
      </w:r>
      <w:r w:rsidRPr="00D72825">
        <w:rPr>
          <w:rFonts w:ascii="Times New Roman" w:hAnsi="Times New Roman" w:cs="Times New Roman"/>
          <w:b/>
          <w:sz w:val="24"/>
          <w:szCs w:val="24"/>
        </w:rPr>
        <w:t>. Общие положения</w:t>
      </w:r>
    </w:p>
    <w:p w:rsidR="00A876CF" w:rsidRDefault="00A876CF" w:rsidP="00A876CF">
      <w:pPr>
        <w:spacing w:after="0" w:line="240" w:lineRule="auto"/>
        <w:jc w:val="center"/>
        <w:rPr>
          <w:rFonts w:ascii="Times New Roman" w:hAnsi="Times New Roman" w:cs="Times New Roman"/>
          <w:b/>
          <w:sz w:val="24"/>
          <w:szCs w:val="24"/>
        </w:rPr>
      </w:pPr>
    </w:p>
    <w:p w:rsidR="00A876CF" w:rsidRPr="00D72825" w:rsidRDefault="00A876CF" w:rsidP="00A876CF">
      <w:pPr>
        <w:spacing w:after="0" w:line="240" w:lineRule="auto"/>
        <w:jc w:val="center"/>
        <w:rPr>
          <w:rFonts w:ascii="Times New Roman" w:hAnsi="Times New Roman" w:cs="Times New Roman"/>
          <w:b/>
          <w:sz w:val="24"/>
          <w:szCs w:val="24"/>
        </w:rPr>
      </w:pP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№143 – центре развитии ребенка – детском саду «Тулячок» (далее МБДОУ №143).</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1.2. Коллективный договор заключен в соответствии с Трудовым кодексом российской Федерации (далее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МБДОУ №143 и установлению дополнительных мер социальной поддержки и преимуществ для работников, а также по созданию более благоприятных условий труда по сравнению с установленными законами, областным трехсторонним соглашением между администрацией Тульской области, Тульской Федерацией Профсоюзов и Тульским областным союзом работодателей на 2009-2011 год, областным и городским отраслевыми соглашениями и иными нормативными правовыми актами.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1.3. Представителем работодателя при проведении коллективных переговоров, заключению или изменению коллективного договора, а также при рассмотрении разрешении коллективных трудовых споров работников с работодателем является заведующая МБДОУ №143 – Муратова Надежда Юрьевна.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Представителем работников является профсоюзная организация в лице представителя первичной профсоюзной организации Белоусова Ирина Александровна.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1.4. Работники, не являющиеся членами профсоюза, уполномочили профком представлять их интересы во взаимоотношениях с работодателем (ст. 30,31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1.5. Действие настоящего коллективного договора распространяется на всех работников учреждения и на работодателя.</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1.6. Стороны договорились, что текст коллективного договора должен быть доведен работодателем до сведения работников в течение 3 дней после его подписания. Профком обязуется разъяснять работникам положения коллективного договора, содействовать его реализации.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1.7. Коллективный договор сохраняет свое действие</w:t>
      </w:r>
      <w:r>
        <w:rPr>
          <w:rFonts w:ascii="Times New Roman" w:hAnsi="Times New Roman" w:cs="Times New Roman"/>
          <w:sz w:val="24"/>
          <w:szCs w:val="24"/>
        </w:rPr>
        <w:t xml:space="preserve"> также</w:t>
      </w:r>
      <w:r w:rsidRPr="00D72825">
        <w:rPr>
          <w:rFonts w:ascii="Times New Roman" w:hAnsi="Times New Roman" w:cs="Times New Roman"/>
          <w:sz w:val="24"/>
          <w:szCs w:val="24"/>
        </w:rPr>
        <w:t xml:space="preserve"> в случае изменения </w:t>
      </w:r>
      <w:r>
        <w:rPr>
          <w:rFonts w:ascii="Times New Roman" w:hAnsi="Times New Roman" w:cs="Times New Roman"/>
          <w:sz w:val="24"/>
          <w:szCs w:val="24"/>
        </w:rPr>
        <w:t>типа государственного или муниципального учреждения, реорганизации в форме преобразования.</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1.8. При реорганизации (слиянии, присоединении, разде</w:t>
      </w:r>
      <w:r>
        <w:rPr>
          <w:rFonts w:ascii="Times New Roman" w:hAnsi="Times New Roman" w:cs="Times New Roman"/>
          <w:sz w:val="24"/>
          <w:szCs w:val="24"/>
        </w:rPr>
        <w:t>лении, выделении</w:t>
      </w:r>
      <w:r w:rsidRPr="00D72825">
        <w:rPr>
          <w:rFonts w:ascii="Times New Roman" w:hAnsi="Times New Roman" w:cs="Times New Roman"/>
          <w:sz w:val="24"/>
          <w:szCs w:val="24"/>
        </w:rPr>
        <w:t>) учреждения коллективный договор сохраняет свое действие в течение всего срока реорганизации.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1.10. При ликвидации учреждения коллективный договор сохраняет свое действие в течение срока проведения ликвидации.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1.13. Пересмотр обязательств настоящего договора не может приводить к снижению уровня социально-экономического положения работников МБДОУ №143.</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1.14. Все спорные вопросы по толкованию и реализации положений коллективного договора решаются сторонами.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1.15. Настоящий договор вступает в силу с момента его подписания сторонами, действует в течение трех лет до подписания нового.</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1.16. Локальные нормативные акты, содержащие нормы трудового права, принимаются работодателем по соглашению с профсоюзным комитетом первичной профсоюзной организации.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lastRenderedPageBreak/>
        <w:t>1.17. Стороны определяют следующие формы управления учреждением непосредственно работниками и через профком:</w:t>
      </w:r>
    </w:p>
    <w:p w:rsidR="00A876CF" w:rsidRPr="00D72825" w:rsidRDefault="00A876CF" w:rsidP="00A876CF">
      <w:pPr>
        <w:pStyle w:val="a3"/>
        <w:numPr>
          <w:ilvl w:val="0"/>
          <w:numId w:val="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учет мнения или по согласованию с профкомом;</w:t>
      </w:r>
    </w:p>
    <w:p w:rsidR="00A876CF" w:rsidRPr="00D72825" w:rsidRDefault="00A876CF" w:rsidP="00A876CF">
      <w:pPr>
        <w:pStyle w:val="a3"/>
        <w:numPr>
          <w:ilvl w:val="0"/>
          <w:numId w:val="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консультации с работодателем по вопросам принятия локальных нормативных актов;</w:t>
      </w:r>
    </w:p>
    <w:p w:rsidR="00A876CF" w:rsidRPr="00D72825" w:rsidRDefault="00A876CF" w:rsidP="00A876CF">
      <w:pPr>
        <w:pStyle w:val="a3"/>
        <w:numPr>
          <w:ilvl w:val="0"/>
          <w:numId w:val="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A876CF" w:rsidRPr="00D72825" w:rsidRDefault="00A876CF" w:rsidP="00A876CF">
      <w:pPr>
        <w:pStyle w:val="a3"/>
        <w:numPr>
          <w:ilvl w:val="0"/>
          <w:numId w:val="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обсуждение с работодателем вопросов о работе учреждения, внесение предложений по ее совершенствованию;</w:t>
      </w:r>
    </w:p>
    <w:p w:rsidR="00A876CF" w:rsidRPr="00D72825" w:rsidRDefault="00A876CF" w:rsidP="00A876CF">
      <w:pPr>
        <w:pStyle w:val="a3"/>
        <w:numPr>
          <w:ilvl w:val="0"/>
          <w:numId w:val="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участие в разработке и принятии коллективного договора;</w:t>
      </w:r>
    </w:p>
    <w:p w:rsidR="00A876CF" w:rsidRPr="00D72825" w:rsidRDefault="00A876CF" w:rsidP="00A876CF">
      <w:pPr>
        <w:pStyle w:val="a3"/>
        <w:numPr>
          <w:ilvl w:val="0"/>
          <w:numId w:val="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обсуждение предложений по изменению типа существующего учреждения на автономные.</w:t>
      </w:r>
    </w:p>
    <w:p w:rsidR="00A876CF" w:rsidRPr="00D72825" w:rsidRDefault="00A876CF" w:rsidP="00A876CF">
      <w:pPr>
        <w:spacing w:after="0" w:line="240" w:lineRule="auto"/>
        <w:jc w:val="both"/>
        <w:rPr>
          <w:rFonts w:ascii="Times New Roman" w:hAnsi="Times New Roman" w:cs="Times New Roman"/>
          <w:sz w:val="24"/>
          <w:szCs w:val="24"/>
        </w:rPr>
      </w:pPr>
    </w:p>
    <w:p w:rsidR="00A876CF" w:rsidRPr="00D72825" w:rsidRDefault="00A876CF" w:rsidP="00A876CF">
      <w:pPr>
        <w:spacing w:after="0" w:line="240" w:lineRule="auto"/>
        <w:jc w:val="center"/>
        <w:rPr>
          <w:rFonts w:ascii="Times New Roman" w:hAnsi="Times New Roman" w:cs="Times New Roman"/>
          <w:b/>
          <w:sz w:val="24"/>
          <w:szCs w:val="24"/>
        </w:rPr>
      </w:pPr>
    </w:p>
    <w:p w:rsidR="00A876CF" w:rsidRPr="00D72825" w:rsidRDefault="00A876CF" w:rsidP="00A876CF">
      <w:pPr>
        <w:spacing w:after="0" w:line="240" w:lineRule="auto"/>
        <w:jc w:val="center"/>
        <w:rPr>
          <w:rFonts w:ascii="Times New Roman" w:hAnsi="Times New Roman" w:cs="Times New Roman"/>
          <w:b/>
          <w:sz w:val="24"/>
          <w:szCs w:val="24"/>
        </w:rPr>
      </w:pPr>
      <w:r w:rsidRPr="00D72825">
        <w:rPr>
          <w:rFonts w:ascii="Times New Roman" w:hAnsi="Times New Roman" w:cs="Times New Roman"/>
          <w:b/>
          <w:sz w:val="24"/>
          <w:szCs w:val="24"/>
          <w:lang w:val="en-US"/>
        </w:rPr>
        <w:t>II</w:t>
      </w:r>
      <w:r w:rsidRPr="00D72825">
        <w:rPr>
          <w:rFonts w:ascii="Times New Roman" w:hAnsi="Times New Roman" w:cs="Times New Roman"/>
          <w:b/>
          <w:sz w:val="24"/>
          <w:szCs w:val="24"/>
        </w:rPr>
        <w:t>. Трудовые отношения</w:t>
      </w:r>
    </w:p>
    <w:p w:rsidR="00A876CF" w:rsidRPr="00D72825" w:rsidRDefault="00A876CF" w:rsidP="00A876CF">
      <w:pPr>
        <w:spacing w:after="0" w:line="240" w:lineRule="auto"/>
        <w:rPr>
          <w:rFonts w:ascii="Times New Roman" w:hAnsi="Times New Roman" w:cs="Times New Roman"/>
          <w:b/>
          <w:sz w:val="24"/>
          <w:szCs w:val="24"/>
        </w:rPr>
      </w:pPr>
      <w:r w:rsidRPr="00D72825">
        <w:rPr>
          <w:rFonts w:ascii="Times New Roman" w:hAnsi="Times New Roman" w:cs="Times New Roman"/>
          <w:b/>
          <w:sz w:val="24"/>
          <w:szCs w:val="24"/>
        </w:rPr>
        <w:t>Стороны признают:</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2.1. Содержание трудового договора, порядок его заключения, изменения и расторжения определяется в соответствии с ТК РФ, Уставом учреждения, другими законодательными и нормативными правовыми актами и не могут ухудшать положение работников по сравнению с действующим трудовым законодательством, а также отраслевым, территориальным соглашениями, настоящим коллективным договором.</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2.2. 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2.3. Трудовой договор с работником, как правило, заключается на неопределенный срок. Срочный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определенный срок с учетом характера предстоящей работы или условий ее выполнения.</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2.4. В трудовом договоре оговариваются существенные условия трудового договора, предусмотренные ст. 57 ТК РФ, в том числе режим, продолжительность рабочего времени, льготы, компенсации и другие. Условия трудового договора могут быть изменены по соглашению сторон в письменной форме ст. 57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2.5.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воспитанников, проведение эксперимента, изменение сменности работы МБДОУ, изменение образовательной программы) при продолжении работником работы без изменения его трудовой функции (работы по определенной специальности, квалификации или должно</w:t>
      </w:r>
      <w:r>
        <w:rPr>
          <w:rFonts w:ascii="Times New Roman" w:hAnsi="Times New Roman" w:cs="Times New Roman"/>
          <w:sz w:val="24"/>
          <w:szCs w:val="24"/>
        </w:rPr>
        <w:t>сти) (ст. 74</w:t>
      </w:r>
      <w:r w:rsidRPr="00D72825">
        <w:rPr>
          <w:rFonts w:ascii="Times New Roman" w:hAnsi="Times New Roman" w:cs="Times New Roman"/>
          <w:sz w:val="24"/>
          <w:szCs w:val="24"/>
        </w:rPr>
        <w:t xml:space="preserve"> ТК РФ). 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 xml:space="preserve">2.6. Об изменениях, определенных сторонами условий трудового договора (например, ведение новой системы оплаты труда), работник должен быть уведомлен работодателем в письменной форме не </w:t>
      </w:r>
      <w:r>
        <w:rPr>
          <w:rFonts w:ascii="Times New Roman" w:hAnsi="Times New Roman" w:cs="Times New Roman"/>
          <w:sz w:val="24"/>
          <w:szCs w:val="24"/>
        </w:rPr>
        <w:t>позднее, чем за 2 месяца (ст. 74</w:t>
      </w:r>
      <w:r w:rsidRPr="00D72825">
        <w:rPr>
          <w:rFonts w:ascii="Times New Roman" w:hAnsi="Times New Roman" w:cs="Times New Roman"/>
          <w:sz w:val="24"/>
          <w:szCs w:val="24"/>
        </w:rPr>
        <w:t xml:space="preserve"> ТК РФ).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в случае отказа работника работодатель обязан провести мероприятия по сокращению численности штата работников.</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 xml:space="preserve">2.7. Работодатель или его полномочный представитель обязан при заключении трудового договора с работником ознакомить его под роспись с коллективным трудовым договором, </w:t>
      </w:r>
      <w:r w:rsidRPr="00D72825">
        <w:rPr>
          <w:rFonts w:ascii="Times New Roman" w:hAnsi="Times New Roman" w:cs="Times New Roman"/>
          <w:sz w:val="24"/>
          <w:szCs w:val="24"/>
        </w:rPr>
        <w:lastRenderedPageBreak/>
        <w:t>Уставом учреждения, правилами внутреннего распорядка, иными локальными нормативными актами, существующими в учреждении.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2.8.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 xml:space="preserve">2.9. Преимущественное право на оставление на работе при сокращении численности или штата при равной производительности труда и квалификации </w:t>
      </w:r>
      <w:r>
        <w:rPr>
          <w:rFonts w:ascii="Times New Roman" w:hAnsi="Times New Roman" w:cs="Times New Roman"/>
          <w:sz w:val="24"/>
          <w:szCs w:val="24"/>
        </w:rPr>
        <w:t>в соответствии РФ от 19.04.1991 № 1032-1 «О занятости населения в Российской Федерации»: граждане</w:t>
      </w:r>
      <w:r w:rsidRPr="00D72825">
        <w:rPr>
          <w:rFonts w:ascii="Times New Roman" w:hAnsi="Times New Roman" w:cs="Times New Roman"/>
          <w:sz w:val="24"/>
          <w:szCs w:val="24"/>
        </w:rPr>
        <w:t xml:space="preserve"> предпенсионного</w:t>
      </w:r>
      <w:r>
        <w:rPr>
          <w:rFonts w:ascii="Times New Roman" w:hAnsi="Times New Roman" w:cs="Times New Roman"/>
          <w:sz w:val="24"/>
          <w:szCs w:val="24"/>
        </w:rPr>
        <w:t xml:space="preserve"> возраста (в течение пяти лет до наступления возраста, дающего право на страховую пенсию по старости, в том числе назначаемую досрочно</w:t>
      </w:r>
      <w:r w:rsidRPr="00D72825">
        <w:rPr>
          <w:rFonts w:ascii="Times New Roman" w:hAnsi="Times New Roman" w:cs="Times New Roman"/>
          <w:sz w:val="24"/>
          <w:szCs w:val="24"/>
        </w:rPr>
        <w:t>), проработавшие  в учреждении свыше 10 лет; одинокие матери и отцы, воспитывающие детей до 16 лет; неосвобожденные председатели и их заместители первичных и  территориальных профсоюзных организаций; молодые специалисты, имеющие трудовой стаж не менее одного года, родители, воспитывающие детей инвалидов до 18 лет, награжденные государственными наградами в связи с педагогической деятельностью.</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2.10.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ст. 180 ТК РФ), а также преимущественное право приема на работу при появлении вакансии.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2.11.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2.12. Увольнять членов профсоюза по инициативе работодателя в связи с ликвидацией учреждения (п. 1 ст. 81 ТК РФ) и сокращении численности штата (п. 2 ст. 81 ТК РФ) производить по предварительному согласию с профкомом (ст. 82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2.13.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A876CF" w:rsidRPr="00D72825" w:rsidRDefault="00A876CF" w:rsidP="00A876CF">
      <w:pPr>
        <w:spacing w:after="0" w:line="240" w:lineRule="auto"/>
        <w:jc w:val="both"/>
        <w:rPr>
          <w:rFonts w:ascii="Times New Roman" w:hAnsi="Times New Roman" w:cs="Times New Roman"/>
          <w:sz w:val="24"/>
          <w:szCs w:val="24"/>
        </w:rPr>
      </w:pPr>
    </w:p>
    <w:p w:rsidR="00A876CF" w:rsidRPr="00D72825" w:rsidRDefault="00A876CF" w:rsidP="00A876CF">
      <w:pPr>
        <w:spacing w:after="0" w:line="240" w:lineRule="auto"/>
        <w:jc w:val="center"/>
        <w:rPr>
          <w:rFonts w:ascii="Times New Roman" w:hAnsi="Times New Roman" w:cs="Times New Roman"/>
          <w:b/>
          <w:sz w:val="24"/>
          <w:szCs w:val="24"/>
        </w:rPr>
      </w:pPr>
      <w:r w:rsidRPr="00D72825">
        <w:rPr>
          <w:rFonts w:ascii="Times New Roman" w:hAnsi="Times New Roman" w:cs="Times New Roman"/>
          <w:b/>
          <w:sz w:val="24"/>
          <w:szCs w:val="24"/>
          <w:lang w:val="en-US"/>
        </w:rPr>
        <w:t>III</w:t>
      </w:r>
      <w:r w:rsidRPr="00D72825">
        <w:rPr>
          <w:rFonts w:ascii="Times New Roman" w:hAnsi="Times New Roman" w:cs="Times New Roman"/>
          <w:b/>
          <w:sz w:val="24"/>
          <w:szCs w:val="24"/>
        </w:rPr>
        <w:t>. Оплата труда</w:t>
      </w:r>
    </w:p>
    <w:p w:rsidR="00A876CF" w:rsidRPr="00D72825" w:rsidRDefault="00A876CF" w:rsidP="00A876CF">
      <w:pPr>
        <w:spacing w:after="0" w:line="240" w:lineRule="auto"/>
        <w:rPr>
          <w:rFonts w:ascii="Times New Roman" w:hAnsi="Times New Roman" w:cs="Times New Roman"/>
          <w:b/>
          <w:sz w:val="24"/>
          <w:szCs w:val="24"/>
        </w:rPr>
      </w:pPr>
    </w:p>
    <w:p w:rsidR="00A876CF" w:rsidRPr="00D72825" w:rsidRDefault="00A876CF" w:rsidP="00A876CF">
      <w:pPr>
        <w:spacing w:after="0" w:line="240" w:lineRule="auto"/>
        <w:rPr>
          <w:rFonts w:ascii="Times New Roman" w:hAnsi="Times New Roman" w:cs="Times New Roman"/>
          <w:b/>
          <w:sz w:val="24"/>
          <w:szCs w:val="24"/>
        </w:rPr>
      </w:pPr>
      <w:r w:rsidRPr="00D72825">
        <w:rPr>
          <w:rFonts w:ascii="Times New Roman" w:hAnsi="Times New Roman" w:cs="Times New Roman"/>
          <w:b/>
          <w:sz w:val="24"/>
          <w:szCs w:val="24"/>
        </w:rPr>
        <w:t>Совместные обязательства сторон</w:t>
      </w:r>
    </w:p>
    <w:p w:rsidR="00A876CF" w:rsidRPr="00D72825" w:rsidRDefault="00A876CF" w:rsidP="00A876CF">
      <w:pPr>
        <w:spacing w:after="0" w:line="240" w:lineRule="auto"/>
        <w:rPr>
          <w:rFonts w:ascii="Times New Roman" w:hAnsi="Times New Roman" w:cs="Times New Roman"/>
          <w:b/>
          <w:sz w:val="24"/>
          <w:szCs w:val="24"/>
        </w:rPr>
      </w:pPr>
      <w:r w:rsidRPr="00D72825">
        <w:rPr>
          <w:rFonts w:ascii="Times New Roman" w:hAnsi="Times New Roman" w:cs="Times New Roman"/>
          <w:b/>
          <w:sz w:val="24"/>
          <w:szCs w:val="24"/>
        </w:rPr>
        <w:t>Стороны признают:</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3.1. Система оплаты труда работников МБДОУ  №143 устанавливаются в соответствии с федеральными законами и иными нормативными правовыми законами РФ, нормативными правовыми актами Тульской области, постановлением администрации г. Тулы от 17.06.2014 г. №1776 « Об утверждении Положения об условиях оплаты труда работников муниципальных организаций муниципального образования город Тула, осуществляющих образовательную деятельность», Коллективным договором, а также Положение о порядке установления доплат, надбавок и премий работникам МБДОУ №143.</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3.2. Для работников муниципальных образовательных учреждений с 29.06.2018 года № 2237 «Об утверждении положения об условиях оплаты труда работников муниципальных организаций, муниципального образования города Тулы, осуществляющих образовательную деятельность» вводится новая система оплаты труда:</w:t>
      </w:r>
    </w:p>
    <w:p w:rsidR="00A876CF" w:rsidRPr="00D72825" w:rsidRDefault="00A876CF" w:rsidP="00A876CF">
      <w:pPr>
        <w:pStyle w:val="a3"/>
        <w:numPr>
          <w:ilvl w:val="0"/>
          <w:numId w:val="2"/>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должностной оклад руководителя определяется трудовым договором и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5 размеров средней заработной платы указанных работников;</w:t>
      </w:r>
    </w:p>
    <w:p w:rsidR="00A876CF" w:rsidRPr="00D72825" w:rsidRDefault="00A876CF" w:rsidP="00A876CF">
      <w:pPr>
        <w:pStyle w:val="a3"/>
        <w:numPr>
          <w:ilvl w:val="0"/>
          <w:numId w:val="2"/>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lastRenderedPageBreak/>
        <w:t>размеры должностных окладов заместителей руководителя организации, устанавливается на 10-20 процентов ниже должностного оклада руководителя;</w:t>
      </w:r>
    </w:p>
    <w:p w:rsidR="00A876CF" w:rsidRPr="00D72825" w:rsidRDefault="00A876CF" w:rsidP="00A876CF">
      <w:pPr>
        <w:pStyle w:val="a3"/>
        <w:numPr>
          <w:ilvl w:val="0"/>
          <w:numId w:val="2"/>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размеры должностных окладов, ставок работников образования устанавливаются на основе отнесения занимаемых ими должностей к ПКГ;</w:t>
      </w:r>
    </w:p>
    <w:p w:rsidR="00A876CF" w:rsidRPr="00D72825" w:rsidRDefault="00A876CF" w:rsidP="00A876CF">
      <w:pPr>
        <w:pStyle w:val="a3"/>
        <w:numPr>
          <w:ilvl w:val="0"/>
          <w:numId w:val="2"/>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размеры должностных окладов работников, занимающих должности служащих, устанавливаются на основе отнесения занимаемых ими должностей к ПКГ.</w:t>
      </w:r>
    </w:p>
    <w:p w:rsidR="00A876CF" w:rsidRPr="00D72825" w:rsidRDefault="00A876CF" w:rsidP="00A876CF">
      <w:pPr>
        <w:pStyle w:val="a3"/>
        <w:numPr>
          <w:ilvl w:val="0"/>
          <w:numId w:val="2"/>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оклады работников, осуществляющую деятельность по профессиям рабочих, устанавливаются по разрядам в соответствии с ЕТКС.</w:t>
      </w:r>
    </w:p>
    <w:p w:rsidR="00A876CF" w:rsidRPr="00D72825" w:rsidRDefault="00A876CF" w:rsidP="00A876CF">
      <w:pPr>
        <w:pStyle w:val="a3"/>
        <w:numPr>
          <w:ilvl w:val="0"/>
          <w:numId w:val="2"/>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 xml:space="preserve">оплата труда медицинских работников осуществляется применительно к условиям оплаты труда аналогичных категорий работников соответствующих отраслей экономики или общеотраслевым условиям. </w:t>
      </w:r>
    </w:p>
    <w:p w:rsidR="00A876CF" w:rsidRPr="00D72825" w:rsidRDefault="00A876CF" w:rsidP="00A876CF">
      <w:pPr>
        <w:spacing w:after="0" w:line="240" w:lineRule="auto"/>
        <w:jc w:val="both"/>
        <w:rPr>
          <w:rFonts w:ascii="Times New Roman" w:hAnsi="Times New Roman" w:cs="Times New Roman"/>
          <w:sz w:val="24"/>
          <w:szCs w:val="24"/>
        </w:rPr>
      </w:pP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3.3. Установленная базовая единица 6 006 рублей 00 копеек для определения базовых окладов (ставок) изменяется одновременно с повышением тарифной ставки (оклада) 1 разряда Единой тарифной сетки по оплате труда работников образовательных учреждений Тульской области.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3.4. Фонд оплаты труда учреждения складывается из фонда окладов (должностных окладов), компенсационных выплат, фонда надбавок и доплат (ФНД), состоящего из стимулирующих выплат и выплат за работу, не входящую в должностные обязанности работников.</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3.5. Заработная плата выплачивается работникам за текущий месяц не реже чем каждые полмесяца в денежной форме. Днями выплаты заработной платы являются 21 число текущего месяца и 6 число следующего месяца. При совпадении дня выплаты заработной платы с выходным или нерабочим днем выплата заработной платы производится накануне этого дня (ст. 136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3.6. Заработную плату выплачивать работнику в месте выполнения им работы, либо перечислять на указанный работником счет в банке.</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3.7. Выдавать всем работникам расчетные листки по начислениям, выплаченной заработной плате.</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3.8. Установление стимулирующих выплат (надбавок и доплат, премирование работников) осуществляется на основании Положения о порядке установления доплат, надбавок и премий работников МБДОУ №143, принятого по согласованию с профсоюзным комитетом первичной профсоюзной организации. Профсоюзный комитет первичной профсоюзной организации не позднее пяти рабочих дней со дня получения от работодателя проекта Положения о порядке установлении доплат, надбавок и премий работникам МБДОУ №143 направляет работодателю решение профсоюзного органа по проект (проектам) в письменной форме.</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3.9. Установление доплат работникам, занятых на тяжелых работах с вредными условиями труда осуществляются в размерах до 12% от должностного оклада работников на основании локального нормативного акта, принятого по согласованию с профкомом.</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3.10. Оплачивать каждый час работы в ночное время (с 22.00 до 06.00 часов) работнику в повышенном размере не ниже 35% должностного оклада (ставки).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3.11. Производить оплату труда работников в выходные и нерабочие праздничные дни не менее чем в двойном размере, либо предоставлять отгул по заявлению работника.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3.12. Возмещать материальный ущерб работнику, причиненный в результате незаконного лишения его возможности трудиться (ст. 234 ТК РФ) в размере 100% неполученной заработной платы.</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 xml:space="preserve">3.13. Выплатить с уплатой процентов (денежной компенсации) при нарушении установленного срока выплаты заработной платы, оплаты отпуска, выплат при увольнении и других выплат, причитающихся </w:t>
      </w:r>
      <w:r>
        <w:rPr>
          <w:rFonts w:ascii="Times New Roman" w:hAnsi="Times New Roman" w:cs="Times New Roman"/>
          <w:sz w:val="24"/>
          <w:szCs w:val="24"/>
        </w:rPr>
        <w:t>работнику в размере не ниже 1/15</w:t>
      </w:r>
      <w:r w:rsidRPr="00D72825">
        <w:rPr>
          <w:rFonts w:ascii="Times New Roman" w:hAnsi="Times New Roman" w:cs="Times New Roman"/>
          <w:sz w:val="24"/>
          <w:szCs w:val="24"/>
        </w:rPr>
        <w:t>0 действующей в это время и увеличенной на од</w:t>
      </w:r>
      <w:r>
        <w:rPr>
          <w:rFonts w:ascii="Times New Roman" w:hAnsi="Times New Roman" w:cs="Times New Roman"/>
          <w:sz w:val="24"/>
          <w:szCs w:val="24"/>
        </w:rPr>
        <w:t xml:space="preserve">ин пункт ключевой ставки </w:t>
      </w:r>
      <w:r w:rsidRPr="00D72825">
        <w:rPr>
          <w:rFonts w:ascii="Times New Roman" w:hAnsi="Times New Roman" w:cs="Times New Roman"/>
          <w:sz w:val="24"/>
          <w:szCs w:val="24"/>
        </w:rPr>
        <w:t xml:space="preserve"> Центрального Банка РФ от невыплаченной в срок суммы, за каждый день задержки, начиная со следующего дня после установленного срока выплаты по день фактического расчета включительно, сохранять за работниками, участвующими в забастовке виде невыполнения настоящего коллективного договора, отраслевого соглашения </w:t>
      </w:r>
      <w:r w:rsidRPr="00D72825">
        <w:rPr>
          <w:rFonts w:ascii="Times New Roman" w:hAnsi="Times New Roman" w:cs="Times New Roman"/>
          <w:sz w:val="24"/>
          <w:szCs w:val="24"/>
        </w:rPr>
        <w:lastRenderedPageBreak/>
        <w:t>по учреждениям системы МО РФ, областного и территориального отраслевых соглашений по вине работодателя ил органов власти, заработную плату в размере (ст. 236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3.14. Сохранять за работниками заработную плату в полном размере:</w:t>
      </w:r>
    </w:p>
    <w:p w:rsidR="00A876CF" w:rsidRPr="00D72825" w:rsidRDefault="00A876CF" w:rsidP="00A876CF">
      <w:pPr>
        <w:pStyle w:val="a3"/>
        <w:numPr>
          <w:ilvl w:val="0"/>
          <w:numId w:val="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на период приостановления работы в случае задержки выплаты заработной платы;</w:t>
      </w:r>
    </w:p>
    <w:p w:rsidR="00A876CF" w:rsidRPr="00D72825" w:rsidRDefault="00A876CF" w:rsidP="00A876CF">
      <w:pPr>
        <w:pStyle w:val="a3"/>
        <w:numPr>
          <w:ilvl w:val="0"/>
          <w:numId w:val="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в случае закрытия МБДОУ на карантин, вследствие отключения водоснабжения, электроэнергии и др.;</w:t>
      </w:r>
    </w:p>
    <w:p w:rsidR="00A876CF" w:rsidRPr="00D72825" w:rsidRDefault="00A876CF" w:rsidP="00A876CF">
      <w:pPr>
        <w:pStyle w:val="a3"/>
        <w:numPr>
          <w:ilvl w:val="0"/>
          <w:numId w:val="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на время забастовки в случае невыполнения отраслевых соглашений и коллективного договора;</w:t>
      </w:r>
    </w:p>
    <w:p w:rsidR="00A876CF" w:rsidRPr="00D72825" w:rsidRDefault="00A876CF" w:rsidP="00A876CF">
      <w:pPr>
        <w:pStyle w:val="a3"/>
        <w:numPr>
          <w:ilvl w:val="0"/>
          <w:numId w:val="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на период приостановления деятельности учреждения вследствие нарушения законодательства об охране труда не по вине работника.</w:t>
      </w:r>
    </w:p>
    <w:p w:rsidR="00A876CF" w:rsidRPr="00D72825" w:rsidRDefault="00A876CF" w:rsidP="00A876CF">
      <w:pPr>
        <w:pStyle w:val="a3"/>
        <w:spacing w:after="0" w:line="240" w:lineRule="auto"/>
        <w:jc w:val="both"/>
        <w:rPr>
          <w:rFonts w:ascii="Times New Roman" w:hAnsi="Times New Roman" w:cs="Times New Roman"/>
          <w:sz w:val="24"/>
          <w:szCs w:val="24"/>
        </w:rPr>
      </w:pPr>
    </w:p>
    <w:p w:rsidR="00A876CF" w:rsidRPr="00D72825" w:rsidRDefault="00A876CF" w:rsidP="00A876CF">
      <w:pPr>
        <w:pStyle w:val="a3"/>
        <w:spacing w:after="0" w:line="240" w:lineRule="auto"/>
        <w:ind w:left="0"/>
        <w:jc w:val="both"/>
        <w:rPr>
          <w:rFonts w:ascii="Times New Roman" w:hAnsi="Times New Roman" w:cs="Times New Roman"/>
          <w:sz w:val="24"/>
          <w:szCs w:val="24"/>
        </w:rPr>
      </w:pPr>
      <w:r w:rsidRPr="00D72825">
        <w:rPr>
          <w:rFonts w:ascii="Times New Roman" w:hAnsi="Times New Roman" w:cs="Times New Roman"/>
          <w:sz w:val="24"/>
          <w:szCs w:val="24"/>
        </w:rPr>
        <w:t>3.15. Производить при прекращении трудового договора выплату всех сумм, причитающихся работнику.</w:t>
      </w:r>
    </w:p>
    <w:p w:rsidR="00A876CF" w:rsidRPr="00D72825" w:rsidRDefault="00A876CF" w:rsidP="00A876CF">
      <w:pPr>
        <w:pStyle w:val="a3"/>
        <w:spacing w:after="0" w:line="240" w:lineRule="auto"/>
        <w:ind w:left="0"/>
        <w:jc w:val="both"/>
        <w:rPr>
          <w:rFonts w:ascii="Times New Roman" w:hAnsi="Times New Roman" w:cs="Times New Roman"/>
          <w:sz w:val="24"/>
          <w:szCs w:val="24"/>
        </w:rPr>
      </w:pPr>
      <w:r w:rsidRPr="00D72825">
        <w:rPr>
          <w:rFonts w:ascii="Times New Roman" w:hAnsi="Times New Roman" w:cs="Times New Roman"/>
          <w:sz w:val="24"/>
          <w:szCs w:val="24"/>
        </w:rPr>
        <w:t>3.16. Установить до 20% надбавку от должностного оклада за высокое качество работы работникам образования, награжденным значком «Отличник народного просвещения», нагрудным знаком «Почетный работник общего образования РФ», педагогическим работникам, имеющим звание «Заслуженный учитель РФ». Конкретный размер доплаты фиксируется в Положении о порядке установления доплат, надбавок и премий работникам МБДОУ №143.</w:t>
      </w:r>
    </w:p>
    <w:p w:rsidR="00A876CF" w:rsidRPr="00D72825" w:rsidRDefault="00A876CF" w:rsidP="00A876CF">
      <w:pPr>
        <w:pStyle w:val="a3"/>
        <w:spacing w:after="0" w:line="240" w:lineRule="auto"/>
        <w:ind w:left="0"/>
        <w:jc w:val="both"/>
        <w:rPr>
          <w:rFonts w:ascii="Times New Roman" w:hAnsi="Times New Roman" w:cs="Times New Roman"/>
          <w:sz w:val="24"/>
          <w:szCs w:val="24"/>
        </w:rPr>
      </w:pPr>
      <w:r w:rsidRPr="00D72825">
        <w:rPr>
          <w:rFonts w:ascii="Times New Roman" w:hAnsi="Times New Roman" w:cs="Times New Roman"/>
          <w:sz w:val="24"/>
          <w:szCs w:val="24"/>
        </w:rPr>
        <w:t>3.17. Производить изменение оплаты труда и (или) размеров ставок заработной платы (должностных окладов):</w:t>
      </w:r>
    </w:p>
    <w:p w:rsidR="00A876CF" w:rsidRPr="00D72825" w:rsidRDefault="00A876CF" w:rsidP="00A876CF">
      <w:pPr>
        <w:pStyle w:val="a3"/>
        <w:numPr>
          <w:ilvl w:val="0"/>
          <w:numId w:val="4"/>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предоставления документа о стаже, дающем право повышение размера ставки (оклада) заработной платы;</w:t>
      </w:r>
    </w:p>
    <w:p w:rsidR="00A876CF" w:rsidRPr="00D72825" w:rsidRDefault="00A876CF" w:rsidP="00A876CF">
      <w:pPr>
        <w:pStyle w:val="a3"/>
        <w:numPr>
          <w:ilvl w:val="0"/>
          <w:numId w:val="4"/>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при присвоении квалификационной категории – со дня вынесения решения аттестационной комиссией;</w:t>
      </w:r>
    </w:p>
    <w:p w:rsidR="00A876CF" w:rsidRPr="00D72825" w:rsidRDefault="00A876CF" w:rsidP="00A876CF">
      <w:pPr>
        <w:pStyle w:val="a3"/>
        <w:numPr>
          <w:ilvl w:val="0"/>
          <w:numId w:val="4"/>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при присвоении почетного звания – со дня присвоения.</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3.18. Выплачивать пособие на санаторно-курортное лечение по основной занимаемой должности за счет средств бюджета области ежегодно каждому работающему:</w:t>
      </w:r>
    </w:p>
    <w:p w:rsidR="00A876CF" w:rsidRPr="00D72825" w:rsidRDefault="00A876CF" w:rsidP="00A876CF">
      <w:pPr>
        <w:pStyle w:val="a3"/>
        <w:numPr>
          <w:ilvl w:val="0"/>
          <w:numId w:val="5"/>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на одну ставку и более в размере должностного оклада (ставки);</w:t>
      </w:r>
    </w:p>
    <w:p w:rsidR="00A876CF" w:rsidRPr="00D72825" w:rsidRDefault="00A876CF" w:rsidP="00A876CF">
      <w:pPr>
        <w:pStyle w:val="a3"/>
        <w:numPr>
          <w:ilvl w:val="0"/>
          <w:numId w:val="5"/>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менее чем на ставку – в размере 50% от должностного оклада (ставки).</w:t>
      </w:r>
    </w:p>
    <w:p w:rsidR="00A876CF" w:rsidRPr="00D72825" w:rsidRDefault="00A876CF" w:rsidP="00A876CF">
      <w:pPr>
        <w:pStyle w:val="a3"/>
        <w:spacing w:after="0" w:line="240" w:lineRule="auto"/>
        <w:ind w:left="0"/>
        <w:jc w:val="both"/>
        <w:rPr>
          <w:rFonts w:ascii="Times New Roman" w:hAnsi="Times New Roman" w:cs="Times New Roman"/>
          <w:sz w:val="24"/>
          <w:szCs w:val="24"/>
        </w:rPr>
      </w:pPr>
      <w:r w:rsidRPr="00D72825">
        <w:rPr>
          <w:rFonts w:ascii="Times New Roman" w:hAnsi="Times New Roman" w:cs="Times New Roman"/>
          <w:sz w:val="24"/>
          <w:szCs w:val="24"/>
        </w:rPr>
        <w:t>3.19. Установить надбавку к заработной плате в размере 10% от оклада ежемесячно за счет надтарифного фонда работнику, избранному председателем профсоюзного комитета МБДОУ за работу, не входящую в его должностные обязанности по защите социально-трудовых прав работников, разработку и контроль выполнения коллективного договора.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3.20. При прекращении трудового договора выплаты всех сумм, причитающихся работнику,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требований о расчете.</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3.21. В случае задержки заработной платы на срок более 15 дней работник имеет права, известив работодателя в письменной форме, приостановить работу с сохранением заработной платы на весь период задержки до выплаты задержанной суммы.</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3.22. Осуществлять премирование участников конкурса «Профессионал года» и других, за счет средств фонда надбавок и доплат по согласованию с выборным профсоюзным органом в пределах имеющихся ассигнований.</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3.23. Ответственность за своевременность выплаты и правильность определения размеров заработной платы работникам несет руководитель.</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3.24. Оплату простоя по вине работодателя в размере не 2/3 средней заработной платы работников (п. 2.27, ст. 157 ТК РФ).</w:t>
      </w:r>
    </w:p>
    <w:p w:rsidR="00A876CF" w:rsidRPr="00D72825" w:rsidRDefault="00A876CF" w:rsidP="00A876CF">
      <w:pPr>
        <w:spacing w:after="0" w:line="240" w:lineRule="auto"/>
        <w:jc w:val="both"/>
        <w:rPr>
          <w:rFonts w:ascii="Times New Roman" w:hAnsi="Times New Roman" w:cs="Times New Roman"/>
          <w:sz w:val="24"/>
          <w:szCs w:val="24"/>
        </w:rPr>
      </w:pPr>
    </w:p>
    <w:p w:rsidR="00A876CF" w:rsidRPr="00D72825" w:rsidRDefault="00A876CF" w:rsidP="00A876CF">
      <w:pPr>
        <w:spacing w:after="0" w:line="240" w:lineRule="auto"/>
        <w:jc w:val="both"/>
        <w:rPr>
          <w:rFonts w:ascii="Times New Roman" w:hAnsi="Times New Roman" w:cs="Times New Roman"/>
          <w:b/>
          <w:sz w:val="24"/>
          <w:szCs w:val="24"/>
        </w:rPr>
      </w:pPr>
      <w:r w:rsidRPr="00D72825">
        <w:rPr>
          <w:rFonts w:ascii="Times New Roman" w:hAnsi="Times New Roman" w:cs="Times New Roman"/>
          <w:b/>
          <w:sz w:val="24"/>
          <w:szCs w:val="24"/>
        </w:rPr>
        <w:t>Обязательства профкома:</w:t>
      </w:r>
    </w:p>
    <w:p w:rsidR="00A876CF" w:rsidRPr="00D72825" w:rsidRDefault="00A876CF" w:rsidP="00A876CF">
      <w:pPr>
        <w:spacing w:after="0" w:line="240" w:lineRule="auto"/>
        <w:jc w:val="both"/>
        <w:rPr>
          <w:rFonts w:ascii="Times New Roman" w:hAnsi="Times New Roman" w:cs="Times New Roman"/>
          <w:b/>
          <w:sz w:val="24"/>
          <w:szCs w:val="24"/>
        </w:rPr>
      </w:pP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3.25. Осуществлять контроль за соблюдением законодательства и нормативных правовых актов по оплате труда.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3.26. Принимать участие в разработке Правил внутреннего распорядка, Положения о порядке установления доплат, надбавок и премий работникам МБДОУ №143.</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3.27. Направлять работодателю решения профкома по проектам локальных нормативных актов, касающихся оплаты труда (Положение о порядке установления доплат, надбавок и премий работникам МБДОУ №143) не позднее 5 рабочих дней со дня получения от работодателя проектов локальных нормативных актов.</w:t>
      </w:r>
    </w:p>
    <w:p w:rsidR="00A876CF" w:rsidRPr="00D72825" w:rsidRDefault="00A876CF" w:rsidP="00A876CF">
      <w:pPr>
        <w:spacing w:after="0" w:line="240" w:lineRule="auto"/>
        <w:rPr>
          <w:rFonts w:ascii="Times New Roman" w:hAnsi="Times New Roman" w:cs="Times New Roman"/>
          <w:sz w:val="24"/>
          <w:szCs w:val="24"/>
        </w:rPr>
      </w:pPr>
    </w:p>
    <w:p w:rsidR="00A876CF" w:rsidRPr="00D72825" w:rsidRDefault="00A876CF" w:rsidP="00A876CF">
      <w:pPr>
        <w:spacing w:after="0" w:line="240" w:lineRule="auto"/>
        <w:jc w:val="center"/>
        <w:rPr>
          <w:rFonts w:ascii="Times New Roman" w:hAnsi="Times New Roman" w:cs="Times New Roman"/>
          <w:b/>
          <w:sz w:val="24"/>
          <w:szCs w:val="24"/>
        </w:rPr>
      </w:pPr>
      <w:r w:rsidRPr="00D72825">
        <w:rPr>
          <w:rFonts w:ascii="Times New Roman" w:hAnsi="Times New Roman" w:cs="Times New Roman"/>
          <w:b/>
          <w:sz w:val="24"/>
          <w:szCs w:val="24"/>
          <w:lang w:val="en-US"/>
        </w:rPr>
        <w:t>IV</w:t>
      </w:r>
      <w:r w:rsidRPr="00D72825">
        <w:rPr>
          <w:rFonts w:ascii="Times New Roman" w:hAnsi="Times New Roman" w:cs="Times New Roman"/>
          <w:b/>
          <w:sz w:val="24"/>
          <w:szCs w:val="24"/>
        </w:rPr>
        <w:t>. Профессиональная подготовка, переподготовка и повышение квалификации работников</w:t>
      </w:r>
    </w:p>
    <w:p w:rsidR="00A876CF" w:rsidRPr="00D72825" w:rsidRDefault="00A876CF" w:rsidP="00A876CF">
      <w:pPr>
        <w:spacing w:after="0" w:line="240" w:lineRule="auto"/>
        <w:rPr>
          <w:rFonts w:ascii="Times New Roman" w:hAnsi="Times New Roman" w:cs="Times New Roman"/>
          <w:b/>
          <w:sz w:val="24"/>
          <w:szCs w:val="24"/>
        </w:rPr>
      </w:pPr>
    </w:p>
    <w:p w:rsidR="00A876CF" w:rsidRPr="00D72825" w:rsidRDefault="00A876CF" w:rsidP="00A876CF">
      <w:pPr>
        <w:spacing w:after="0" w:line="240" w:lineRule="auto"/>
        <w:rPr>
          <w:rFonts w:ascii="Times New Roman" w:hAnsi="Times New Roman" w:cs="Times New Roman"/>
          <w:b/>
          <w:sz w:val="24"/>
          <w:szCs w:val="24"/>
        </w:rPr>
      </w:pPr>
      <w:r w:rsidRPr="00D72825">
        <w:rPr>
          <w:rFonts w:ascii="Times New Roman" w:hAnsi="Times New Roman" w:cs="Times New Roman"/>
          <w:b/>
          <w:sz w:val="24"/>
          <w:szCs w:val="24"/>
        </w:rPr>
        <w:t>Работодатель обязуется:</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4.1. Организовать профессиональную подготовку, переподготовку и повышение квалификации работников (в разрезе специальности).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4.2. Повышать квалификацию педагогических раб</w:t>
      </w:r>
      <w:r>
        <w:rPr>
          <w:rFonts w:ascii="Times New Roman" w:hAnsi="Times New Roman" w:cs="Times New Roman"/>
          <w:sz w:val="24"/>
          <w:szCs w:val="24"/>
        </w:rPr>
        <w:t>отников не реже чем один раз в 3 года</w:t>
      </w:r>
      <w:r w:rsidRPr="00D72825">
        <w:rPr>
          <w:rFonts w:ascii="Times New Roman" w:hAnsi="Times New Roman" w:cs="Times New Roman"/>
          <w:sz w:val="24"/>
          <w:szCs w:val="24"/>
        </w:rPr>
        <w:t>.</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4.3. Организовать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категории оплаты труда со дня вынесения решения аттестационной комиссией.</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4.4. В случае высвобождения работников и одновременного создания рабочих мест осуществлять опережающее обучение высвобождаемых работников является для трудоустройства на новых рабочих местах.</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4.5.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4.6.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предусмотренным ст. 173-176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4.7. Продлевать срок действия квалификационных категорий на основании заявления работника на срок до одного года в случаях: временной нетрудоспособности, нахождения в отпуске по беременности и родам, по уходу за ребенком, в командировке на работе по специальности за рубежом, в длительном годичном отпуске, возобновлением педагогической работы после ее прекращения в связи с ликвидацией учреждения или уходом на пенсию независимо от ее вида по согласованию с учредителем.</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4.8. Включать в состав аттестационной комиссии председателя профкома.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4.9. Согласовать с профкомом кандидатуры работников для награждения.</w:t>
      </w:r>
    </w:p>
    <w:p w:rsidR="00A876CF" w:rsidRPr="00D72825" w:rsidRDefault="00A876CF" w:rsidP="00A876CF">
      <w:pPr>
        <w:spacing w:after="0" w:line="240" w:lineRule="auto"/>
        <w:rPr>
          <w:rFonts w:ascii="Times New Roman" w:hAnsi="Times New Roman" w:cs="Times New Roman"/>
          <w:b/>
          <w:sz w:val="24"/>
          <w:szCs w:val="24"/>
        </w:rPr>
      </w:pPr>
    </w:p>
    <w:p w:rsidR="00A876CF" w:rsidRPr="00D72825" w:rsidRDefault="00A876CF" w:rsidP="00A876CF">
      <w:pPr>
        <w:spacing w:after="0" w:line="240" w:lineRule="auto"/>
        <w:jc w:val="center"/>
        <w:rPr>
          <w:rFonts w:ascii="Times New Roman" w:hAnsi="Times New Roman" w:cs="Times New Roman"/>
          <w:b/>
          <w:sz w:val="24"/>
          <w:szCs w:val="24"/>
        </w:rPr>
      </w:pPr>
      <w:r w:rsidRPr="00D72825">
        <w:rPr>
          <w:rFonts w:ascii="Times New Roman" w:hAnsi="Times New Roman" w:cs="Times New Roman"/>
          <w:b/>
          <w:sz w:val="24"/>
          <w:szCs w:val="24"/>
          <w:lang w:val="en-US"/>
        </w:rPr>
        <w:t>V</w:t>
      </w:r>
      <w:r w:rsidRPr="00D72825">
        <w:rPr>
          <w:rFonts w:ascii="Times New Roman" w:hAnsi="Times New Roman" w:cs="Times New Roman"/>
          <w:b/>
          <w:sz w:val="24"/>
          <w:szCs w:val="24"/>
        </w:rPr>
        <w:t>. Рабочее время и время отдыха</w:t>
      </w:r>
    </w:p>
    <w:p w:rsidR="00A876CF" w:rsidRPr="00D72825" w:rsidRDefault="00A876CF" w:rsidP="00A876CF">
      <w:pPr>
        <w:spacing w:after="0" w:line="240" w:lineRule="auto"/>
        <w:jc w:val="center"/>
        <w:rPr>
          <w:rFonts w:ascii="Times New Roman" w:hAnsi="Times New Roman" w:cs="Times New Roman"/>
          <w:b/>
          <w:sz w:val="24"/>
          <w:szCs w:val="24"/>
        </w:rPr>
      </w:pPr>
    </w:p>
    <w:p w:rsidR="00A876CF" w:rsidRPr="00D72825" w:rsidRDefault="00A876CF" w:rsidP="00A876CF">
      <w:pPr>
        <w:spacing w:after="0" w:line="240" w:lineRule="auto"/>
        <w:rPr>
          <w:rFonts w:ascii="Times New Roman" w:hAnsi="Times New Roman" w:cs="Times New Roman"/>
          <w:b/>
          <w:sz w:val="24"/>
          <w:szCs w:val="24"/>
        </w:rPr>
      </w:pPr>
      <w:r w:rsidRPr="00D72825">
        <w:rPr>
          <w:rFonts w:ascii="Times New Roman" w:hAnsi="Times New Roman" w:cs="Times New Roman"/>
          <w:b/>
          <w:sz w:val="24"/>
          <w:szCs w:val="24"/>
        </w:rPr>
        <w:t>Стороны пришли к соглашению о том, что:</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5.1. Рабочее время работников определяется Правилами внутреннего распорядка (ст. 190 ТК РФ), учебным расписанием, годовым календарным учебным графиком, утвержденным работодателем по согласованию с профкомом, а также условиями трудового договора, должностными инструкциями работников и обязанностями, возлагаемыми на них Устав</w:t>
      </w:r>
      <w:r>
        <w:rPr>
          <w:rFonts w:ascii="Times New Roman" w:hAnsi="Times New Roman" w:cs="Times New Roman"/>
          <w:sz w:val="24"/>
          <w:szCs w:val="24"/>
        </w:rPr>
        <w:t>ом</w:t>
      </w:r>
      <w:r w:rsidRPr="00D72825">
        <w:rPr>
          <w:rFonts w:ascii="Times New Roman" w:hAnsi="Times New Roman" w:cs="Times New Roman"/>
          <w:sz w:val="24"/>
          <w:szCs w:val="24"/>
        </w:rPr>
        <w:t>.</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lastRenderedPageBreak/>
        <w:t>5.2. Для руководящих работников, работников из числа административно-хозяйственного, обслуживающего персонала учреждения устанавливается нормальная продолжительность рабочего времени, которая не может превышать 40 часов в неделю.</w:t>
      </w:r>
      <w:r>
        <w:rPr>
          <w:rFonts w:ascii="Times New Roman" w:hAnsi="Times New Roman" w:cs="Times New Roman"/>
          <w:sz w:val="24"/>
          <w:szCs w:val="24"/>
        </w:rPr>
        <w:t xml:space="preserve"> Дл</w:t>
      </w:r>
      <w:r w:rsidRPr="00D72825">
        <w:rPr>
          <w:rFonts w:ascii="Times New Roman" w:hAnsi="Times New Roman" w:cs="Times New Roman"/>
          <w:sz w:val="24"/>
          <w:szCs w:val="24"/>
        </w:rPr>
        <w:t>я воспитателей устанавливается продолжительность рабочей недели 36 часов.</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5.3. Неполное рабочее время – неполный рабочий день или неполная рабочая неделя устанавливаются в следующих случаях:</w:t>
      </w:r>
    </w:p>
    <w:p w:rsidR="00A876CF" w:rsidRPr="00D72825" w:rsidRDefault="00A876CF" w:rsidP="00A876CF">
      <w:pPr>
        <w:pStyle w:val="a3"/>
        <w:numPr>
          <w:ilvl w:val="0"/>
          <w:numId w:val="6"/>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по соглашению между работником и администрацией образовательного учреждения;</w:t>
      </w:r>
    </w:p>
    <w:p w:rsidR="00A876CF" w:rsidRPr="00D72825" w:rsidRDefault="00A876CF" w:rsidP="00A876CF">
      <w:pPr>
        <w:pStyle w:val="a3"/>
        <w:numPr>
          <w:ilvl w:val="0"/>
          <w:numId w:val="6"/>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по просьбе беременной женщины;</w:t>
      </w:r>
    </w:p>
    <w:p w:rsidR="00A876CF" w:rsidRPr="00D72825" w:rsidRDefault="00A876CF" w:rsidP="00A876CF">
      <w:pPr>
        <w:pStyle w:val="a3"/>
        <w:numPr>
          <w:ilvl w:val="0"/>
          <w:numId w:val="6"/>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по просьбе женщины, имеющей ребенка в возрасте до 14 лет (ребенка-инвалида или инвалида с детства до достижения им 18 лет);</w:t>
      </w:r>
    </w:p>
    <w:p w:rsidR="00A876CF" w:rsidRPr="00D72825" w:rsidRDefault="00A876CF" w:rsidP="00A876CF">
      <w:pPr>
        <w:pStyle w:val="a3"/>
        <w:numPr>
          <w:ilvl w:val="0"/>
          <w:numId w:val="6"/>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одного из родителей, являющегося опекуном, попечителем или законным представителем;</w:t>
      </w:r>
    </w:p>
    <w:p w:rsidR="00A876CF" w:rsidRPr="00D72825" w:rsidRDefault="00A876CF" w:rsidP="00A876CF">
      <w:pPr>
        <w:pStyle w:val="a3"/>
        <w:numPr>
          <w:ilvl w:val="0"/>
          <w:numId w:val="6"/>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по просьбе лица, осуществляющего уход за больным членом семьи в соответствии с медицинским заключением. Оплата труда такому работнику производится за фактически отработанное время.</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 xml:space="preserve"> 5.4. Работа в выходные и праздничные нерабочие дни запрещена. Привлечение работников учреждения к работе в выходные и праздничные дни допускается только в случаях, предусмотренных ст. 113 ТК РФ, с их письменного согласия по письменному распоряжению работодателя. Работа в выходные и праздничные неработающие дни оплачивается не менее чем в двойном размере порядка, предусмотренном ст. 153 ТК РФ.  По желанию работника за работу в выходной и праздничный нерабочий день ему может быть предоставлен другой день отдыха.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5.5.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5.6. Привлечение работников учреждения к выполнению работы, не предусмотренной Уставом, Правилами внутреннего распорядка учреждения, Положением о порядке установления доплат, надбавок и премий работникам МБДОУ №143, трудовым договором, должностными обязательствами, допускается только по письменному распоряжению работодателя с письменного согласия работника и с дополнительной оплатой в порядке, определенном соглашением сторон.</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5.7. Очередность предоставления ежегодных оплачиваемых отпусков определяется в соответствии с графиком отпусков, утверждаемым работодателем по согласованию с профкомом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(ст. 123 ТК РФ). Продление, перенесение, разделение отпуска и отзыв из него производится с согласия работника в случаях, предусмотренных ст. 124, 125 ТК РФ.</w:t>
      </w:r>
    </w:p>
    <w:p w:rsidR="00A876CF" w:rsidRPr="00D72825" w:rsidRDefault="00A876CF" w:rsidP="00A876CF">
      <w:pPr>
        <w:spacing w:after="0" w:line="240" w:lineRule="auto"/>
        <w:jc w:val="both"/>
        <w:rPr>
          <w:rFonts w:ascii="Times New Roman" w:hAnsi="Times New Roman" w:cs="Times New Roman"/>
          <w:b/>
          <w:sz w:val="24"/>
          <w:szCs w:val="24"/>
        </w:rPr>
      </w:pPr>
      <w:r w:rsidRPr="00D72825">
        <w:rPr>
          <w:rFonts w:ascii="Times New Roman" w:hAnsi="Times New Roman" w:cs="Times New Roman"/>
          <w:b/>
          <w:sz w:val="24"/>
          <w:szCs w:val="24"/>
        </w:rPr>
        <w:t>5.8. Работодатель обязуется:</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5.8.1. Предоставлять работникам отпуск без сохранения заработной платы в следующих случаях:</w:t>
      </w:r>
    </w:p>
    <w:p w:rsidR="00A876CF" w:rsidRPr="00D72825" w:rsidRDefault="00A876CF" w:rsidP="00A876CF">
      <w:pPr>
        <w:pStyle w:val="a3"/>
        <w:numPr>
          <w:ilvl w:val="0"/>
          <w:numId w:val="7"/>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в случае вступления в брак работника – 3 дня;</w:t>
      </w:r>
    </w:p>
    <w:p w:rsidR="00A876CF" w:rsidRDefault="00A876CF" w:rsidP="00A876CF">
      <w:pPr>
        <w:pStyle w:val="a3"/>
        <w:numPr>
          <w:ilvl w:val="0"/>
          <w:numId w:val="7"/>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на похороны близких и родственников – 3 дня</w:t>
      </w:r>
      <w:r>
        <w:rPr>
          <w:rFonts w:ascii="Times New Roman" w:hAnsi="Times New Roman" w:cs="Times New Roman"/>
          <w:sz w:val="24"/>
          <w:szCs w:val="24"/>
        </w:rPr>
        <w:t>,</w:t>
      </w:r>
    </w:p>
    <w:p w:rsidR="00A876CF" w:rsidRPr="00D72825" w:rsidRDefault="00A876CF" w:rsidP="00A876CF">
      <w:pPr>
        <w:pStyle w:val="a3"/>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 иных случаях, предусмотренных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5.8.2. Общими выходными днями для работников являются суббота, воскресенье.</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5.8.3. Предоставлять работникам ОУ по семейным обстоятельствам и другим уважительным причинам по письменному заявлению отпуск без сохранения заработной платы, продолжительность которого определяется по соглашению сторон.</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 xml:space="preserve">5.8.4. Предоставлять ежегодный дополнительный оплачиваемый отпуск повару – 3 календарных дня, </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машинисту по стирке белья – 3 календарных дня.</w:t>
      </w:r>
    </w:p>
    <w:p w:rsidR="00A876CF" w:rsidRPr="00D72825" w:rsidRDefault="00A876CF" w:rsidP="00A876CF">
      <w:pPr>
        <w:spacing w:after="0" w:line="240" w:lineRule="auto"/>
        <w:jc w:val="both"/>
        <w:rPr>
          <w:rFonts w:ascii="Times New Roman" w:hAnsi="Times New Roman" w:cs="Times New Roman"/>
          <w:sz w:val="24"/>
          <w:szCs w:val="24"/>
        </w:rPr>
      </w:pPr>
    </w:p>
    <w:p w:rsidR="00A876CF" w:rsidRPr="00D72825" w:rsidRDefault="00A876CF" w:rsidP="005B0D68">
      <w:pPr>
        <w:spacing w:after="0" w:line="240" w:lineRule="auto"/>
        <w:jc w:val="center"/>
        <w:rPr>
          <w:rFonts w:ascii="Times New Roman" w:hAnsi="Times New Roman" w:cs="Times New Roman"/>
          <w:b/>
          <w:sz w:val="24"/>
          <w:szCs w:val="24"/>
        </w:rPr>
      </w:pPr>
      <w:r w:rsidRPr="00D72825">
        <w:rPr>
          <w:rFonts w:ascii="Times New Roman" w:hAnsi="Times New Roman" w:cs="Times New Roman"/>
          <w:b/>
          <w:sz w:val="24"/>
          <w:szCs w:val="24"/>
          <w:lang w:val="en-US"/>
        </w:rPr>
        <w:t>VI</w:t>
      </w:r>
      <w:r w:rsidRPr="00D72825">
        <w:rPr>
          <w:rFonts w:ascii="Times New Roman" w:hAnsi="Times New Roman" w:cs="Times New Roman"/>
          <w:b/>
          <w:sz w:val="24"/>
          <w:szCs w:val="24"/>
        </w:rPr>
        <w:t>. Гарантии и компенсации</w:t>
      </w:r>
    </w:p>
    <w:p w:rsidR="00A876CF" w:rsidRPr="00D72825" w:rsidRDefault="00A876CF" w:rsidP="00A876CF">
      <w:pPr>
        <w:spacing w:after="0" w:line="240" w:lineRule="auto"/>
        <w:rPr>
          <w:rFonts w:ascii="Times New Roman" w:hAnsi="Times New Roman" w:cs="Times New Roman"/>
          <w:b/>
          <w:sz w:val="24"/>
          <w:szCs w:val="24"/>
        </w:rPr>
      </w:pPr>
      <w:r w:rsidRPr="00D72825">
        <w:rPr>
          <w:rFonts w:ascii="Times New Roman" w:hAnsi="Times New Roman" w:cs="Times New Roman"/>
          <w:b/>
          <w:sz w:val="24"/>
          <w:szCs w:val="24"/>
        </w:rPr>
        <w:lastRenderedPageBreak/>
        <w:t>Стороны договорились, что работодатель:</w:t>
      </w:r>
    </w:p>
    <w:p w:rsidR="00A876CF" w:rsidRPr="00D72825" w:rsidRDefault="00A876CF" w:rsidP="00A876CF">
      <w:pPr>
        <w:spacing w:after="0" w:line="240" w:lineRule="auto"/>
        <w:rPr>
          <w:rFonts w:ascii="Times New Roman" w:hAnsi="Times New Roman" w:cs="Times New Roman"/>
          <w:b/>
          <w:sz w:val="24"/>
          <w:szCs w:val="24"/>
        </w:rPr>
      </w:pP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6.1. Осуществляет из внебюджетных средств и средств экономии (при наличии денежных средств) выплату дополнительного выходного пособия в размере оклада следующим категориям увольняемых работников: уходящим на пенсию по старости.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6.2. Юбилярам – (50,55,60,65 лет) выплачивать единовременное пособие в пределах ассигнований на основании Положения о доплатах и надбавках в размере:</w:t>
      </w:r>
    </w:p>
    <w:p w:rsidR="00A876CF" w:rsidRPr="00D72825" w:rsidRDefault="00A876CF" w:rsidP="00A876CF">
      <w:pPr>
        <w:spacing w:line="240" w:lineRule="auto"/>
        <w:jc w:val="both"/>
        <w:rPr>
          <w:rFonts w:ascii="Times New Roman" w:hAnsi="Times New Roman" w:cs="Times New Roman"/>
          <w:sz w:val="24"/>
          <w:szCs w:val="24"/>
        </w:rPr>
      </w:pPr>
      <w:r w:rsidRPr="00D72825">
        <w:rPr>
          <w:rFonts w:ascii="Times New Roman" w:hAnsi="Times New Roman" w:cs="Times New Roman"/>
          <w:sz w:val="24"/>
          <w:szCs w:val="24"/>
        </w:rPr>
        <w:t>- 50% от оклада при стаже работы в данном учреждении до 5 лет;</w:t>
      </w:r>
    </w:p>
    <w:p w:rsidR="00A876CF" w:rsidRPr="00D72825" w:rsidRDefault="00A876CF" w:rsidP="00A876CF">
      <w:pPr>
        <w:spacing w:line="240" w:lineRule="auto"/>
        <w:jc w:val="both"/>
        <w:rPr>
          <w:rFonts w:ascii="Times New Roman" w:hAnsi="Times New Roman" w:cs="Times New Roman"/>
          <w:sz w:val="24"/>
          <w:szCs w:val="24"/>
        </w:rPr>
      </w:pPr>
      <w:r w:rsidRPr="00D72825">
        <w:rPr>
          <w:rFonts w:ascii="Times New Roman" w:hAnsi="Times New Roman" w:cs="Times New Roman"/>
          <w:sz w:val="24"/>
          <w:szCs w:val="24"/>
        </w:rPr>
        <w:t>- 75% - при стаже работы от 5 до 10 лет;</w:t>
      </w:r>
    </w:p>
    <w:p w:rsidR="00A876CF" w:rsidRPr="00D72825" w:rsidRDefault="00A876CF" w:rsidP="00A876CF">
      <w:pPr>
        <w:tabs>
          <w:tab w:val="left" w:pos="1440"/>
        </w:tabs>
        <w:spacing w:line="240" w:lineRule="auto"/>
        <w:jc w:val="both"/>
        <w:rPr>
          <w:rFonts w:ascii="Times New Roman" w:hAnsi="Times New Roman" w:cs="Times New Roman"/>
          <w:sz w:val="24"/>
          <w:szCs w:val="24"/>
        </w:rPr>
      </w:pPr>
      <w:r w:rsidRPr="00D72825">
        <w:rPr>
          <w:rFonts w:ascii="Times New Roman" w:hAnsi="Times New Roman" w:cs="Times New Roman"/>
          <w:sz w:val="24"/>
          <w:szCs w:val="24"/>
        </w:rPr>
        <w:t>- 100% - при стаже работы свыше 10 лет, на основании Положения о доплатах и надбавках из средств фонда экономии на момент ухода на заслуженный отдых и дни юбилеев, исходя из наличия средств экономии заработной платы.</w:t>
      </w:r>
    </w:p>
    <w:p w:rsidR="00A876CF" w:rsidRPr="00D72825" w:rsidRDefault="00A876CF" w:rsidP="00A876CF">
      <w:pPr>
        <w:spacing w:after="0" w:line="240" w:lineRule="auto"/>
        <w:jc w:val="center"/>
        <w:rPr>
          <w:rFonts w:ascii="Times New Roman" w:hAnsi="Times New Roman" w:cs="Times New Roman"/>
          <w:b/>
          <w:sz w:val="24"/>
          <w:szCs w:val="24"/>
        </w:rPr>
      </w:pPr>
    </w:p>
    <w:p w:rsidR="00A876CF" w:rsidRPr="00D72825" w:rsidRDefault="00A876CF" w:rsidP="00A876CF">
      <w:pPr>
        <w:spacing w:after="0" w:line="240" w:lineRule="auto"/>
        <w:jc w:val="center"/>
        <w:rPr>
          <w:rFonts w:ascii="Times New Roman" w:hAnsi="Times New Roman" w:cs="Times New Roman"/>
          <w:b/>
          <w:sz w:val="24"/>
          <w:szCs w:val="24"/>
        </w:rPr>
      </w:pPr>
      <w:r w:rsidRPr="00D72825">
        <w:rPr>
          <w:rFonts w:ascii="Times New Roman" w:hAnsi="Times New Roman" w:cs="Times New Roman"/>
          <w:b/>
          <w:sz w:val="24"/>
          <w:szCs w:val="24"/>
          <w:lang w:val="en-US"/>
        </w:rPr>
        <w:t>VII</w:t>
      </w:r>
      <w:r w:rsidRPr="00D72825">
        <w:rPr>
          <w:rFonts w:ascii="Times New Roman" w:hAnsi="Times New Roman" w:cs="Times New Roman"/>
          <w:b/>
          <w:sz w:val="24"/>
          <w:szCs w:val="24"/>
        </w:rPr>
        <w:t>. Охрана труда и здоровья</w:t>
      </w:r>
    </w:p>
    <w:p w:rsidR="00A876CF" w:rsidRPr="00D72825" w:rsidRDefault="00A876CF" w:rsidP="00A876CF">
      <w:pPr>
        <w:spacing w:after="0" w:line="240" w:lineRule="auto"/>
        <w:jc w:val="center"/>
        <w:rPr>
          <w:rFonts w:ascii="Times New Roman" w:hAnsi="Times New Roman" w:cs="Times New Roman"/>
          <w:b/>
          <w:sz w:val="24"/>
          <w:szCs w:val="24"/>
        </w:rPr>
      </w:pP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Мероприятия по улучшению условий и охраны труда, а также  средства на их финансирование (не менее 0,2% суммы затрат на производство продукции (работ, услуг) п. 3.30, ст.226 ТК РФ) осуществляются за счет средств федерального бюджета, бюджетов субъектов Российской Федерации, местных бюджетов, внебюджетных источников в порядке, установленном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w:t>
      </w:r>
    </w:p>
    <w:p w:rsidR="00A876CF" w:rsidRPr="00D72825" w:rsidRDefault="00A876CF" w:rsidP="00A876CF">
      <w:pPr>
        <w:spacing w:after="0" w:line="240" w:lineRule="auto"/>
        <w:jc w:val="both"/>
        <w:rPr>
          <w:rFonts w:ascii="Times New Roman" w:hAnsi="Times New Roman" w:cs="Times New Roman"/>
          <w:b/>
          <w:sz w:val="24"/>
          <w:szCs w:val="24"/>
        </w:rPr>
      </w:pPr>
      <w:r w:rsidRPr="00D72825">
        <w:rPr>
          <w:rFonts w:ascii="Times New Roman" w:hAnsi="Times New Roman" w:cs="Times New Roman"/>
          <w:b/>
          <w:sz w:val="24"/>
          <w:szCs w:val="24"/>
        </w:rPr>
        <w:t>7.1. Работодатель обязуется:</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7.1.1. Обеспечить право работников учреждения на здоровье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7.1.2. Провести в уч</w:t>
      </w:r>
      <w:r>
        <w:rPr>
          <w:rFonts w:ascii="Times New Roman" w:hAnsi="Times New Roman" w:cs="Times New Roman"/>
          <w:sz w:val="24"/>
          <w:szCs w:val="24"/>
        </w:rPr>
        <w:t>реждении специальную оценку условий труда</w:t>
      </w:r>
      <w:r w:rsidRPr="00D72825">
        <w:rPr>
          <w:rFonts w:ascii="Times New Roman" w:hAnsi="Times New Roman" w:cs="Times New Roman"/>
          <w:sz w:val="24"/>
          <w:szCs w:val="24"/>
        </w:rPr>
        <w:t xml:space="preserve"> и по ее результатам осуществлять работу по охране и безопасности труда в порядке и сроки, установленные с учетом мнения профкома, с подготовкой к сертификации. В состав аттестационной комиссии в обязательном порядке включать членов профкома и комиссии по охране труда.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7.1.3. Проводить со всеми работниками учреждения, вновь принятыми на работу, а также переведенными на другую работу обучение безопасным методам и приемам выполнения работ, оказания первой помощи пострадавшим и инструктаж по охране труда, сохранности жизни и здоровья. Организовать проверку знаний работников учреждения по охране труда один раз в три года.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7.1.4.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7.1.5. Совместно с профкомом разрабатывать ежегодное соглашение по охране труда, включающее организацию и технические мероприятия по охране труда.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7.1.6. Обеспечивать приобретение и выдачу в соответствии с установленными нормами моющих и обезвреживающих средств.</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7.1.7. Проводить своевременное расследование несчастных случаев на производства, в соответствии с действующим законодательством, и вести их учет.</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7.1.8. Разрабатывать и утверждать инструкции по охране труда на каждое рабочее место с учетом мнения профкома (с. 212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7.1.9. Обеспечивать соблюдение работниками требований, правил и инструкций по охране труда.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lastRenderedPageBreak/>
        <w:t>7.1.10. Создать в учреждении комиссию по охране труда, в состав которой на паритетной основе должны входить члены профкома.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7.1.11.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7.1.12. Осуществлять, совместно с профкомом, контроль за состоянием условий и охраны труда, выполнением соглашения по охране труда.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7.1.13.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по охране труда, уполномоченным  в проведении контроля за состоянием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7.1.14. Обеспечивать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просьбе в соответствии с медицинским заключением с сохранением за ним места работы (должности) и среднего заработка.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7.1.15. Обеспечивать ежегодное проведение замеров сопротивления изоляции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и заземления электрооборудования и компьютеров.</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7.1.16. Обеспечивать установленный санитарными нормами тепловой режим в помещениях.</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7.1.17. Устанавливать надбавку работнику учреждения в соответствии с Положением о порядке установления доплат, надбавок и премий работникам МБДОУ №143, на которого приказом возложены обязанности ответственного за состояние охраны труда в учреждении.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7.1.18. Информировать работников (под расписку) об условиях и охране труда на их рабочих местах и средствах индивидуальной защиты.</w:t>
      </w:r>
    </w:p>
    <w:p w:rsidR="00A876CF" w:rsidRPr="00D72825" w:rsidRDefault="00A876CF" w:rsidP="00A876CF">
      <w:pPr>
        <w:spacing w:after="0" w:line="240" w:lineRule="auto"/>
        <w:jc w:val="both"/>
        <w:rPr>
          <w:rFonts w:ascii="Times New Roman" w:hAnsi="Times New Roman" w:cs="Times New Roman"/>
          <w:sz w:val="24"/>
          <w:szCs w:val="24"/>
        </w:rPr>
      </w:pPr>
    </w:p>
    <w:p w:rsidR="00A876CF" w:rsidRPr="00D72825" w:rsidRDefault="00A876CF" w:rsidP="00A876CF">
      <w:pPr>
        <w:spacing w:after="0" w:line="240" w:lineRule="auto"/>
        <w:jc w:val="both"/>
        <w:rPr>
          <w:rFonts w:ascii="Times New Roman" w:hAnsi="Times New Roman" w:cs="Times New Roman"/>
          <w:b/>
          <w:sz w:val="24"/>
          <w:szCs w:val="24"/>
        </w:rPr>
      </w:pPr>
      <w:r w:rsidRPr="00D72825">
        <w:rPr>
          <w:rFonts w:ascii="Times New Roman" w:hAnsi="Times New Roman" w:cs="Times New Roman"/>
          <w:b/>
          <w:sz w:val="24"/>
          <w:szCs w:val="24"/>
        </w:rPr>
        <w:t>7.2. Профком обязуется:</w:t>
      </w:r>
    </w:p>
    <w:p w:rsidR="00A876CF" w:rsidRPr="00D72825" w:rsidRDefault="00A876CF" w:rsidP="00A876CF">
      <w:pPr>
        <w:spacing w:after="0" w:line="240" w:lineRule="auto"/>
        <w:jc w:val="both"/>
        <w:rPr>
          <w:rFonts w:ascii="Times New Roman" w:hAnsi="Times New Roman" w:cs="Times New Roman"/>
          <w:b/>
          <w:sz w:val="24"/>
          <w:szCs w:val="24"/>
        </w:rPr>
      </w:pP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7.2.1. Осуществлять контроль за соблюдением законодательства об охране труда со стороны администрации учреждения.</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7.2.2. Систематически обслуживать на заседаниях профкома работу администрации по обеспечению ими прав работников на охрану труда.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7.2.3. Проводить обучение уполномоченного по охране труда от профкома за счет средств фонда социального страхования. Устанавливать доплату уполномоченному в размере 5% от должностного оклада за работу не входящую в круг основных обязанностей работника.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7.2.4. Участвовать в разработке Положения об организации работы по охране труда в учреждении.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7.2.5. Ежегодно разрабатывать приложение к коллективному договору – Соглашение по охране труда.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7.2.6. Принимать участие в проведении конкурсов, дней, месячников охраны труда.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7.2.7. Участвовать в проведении аттестации рабочих мест по условиях труда.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7.2.8. Принимать участие в расследовании несчастных случаев на производстве с работниками учреждения.</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7.2.9. Принимать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A876CF" w:rsidRPr="00D72825" w:rsidRDefault="00A876CF" w:rsidP="00A876CF">
      <w:pPr>
        <w:spacing w:after="0" w:line="240" w:lineRule="auto"/>
        <w:jc w:val="both"/>
        <w:rPr>
          <w:rFonts w:ascii="Times New Roman" w:hAnsi="Times New Roman" w:cs="Times New Roman"/>
          <w:sz w:val="24"/>
          <w:szCs w:val="24"/>
        </w:rPr>
      </w:pPr>
    </w:p>
    <w:p w:rsidR="00A876CF" w:rsidRPr="00D72825" w:rsidRDefault="00A876CF" w:rsidP="00A876CF">
      <w:pPr>
        <w:spacing w:after="0" w:line="240" w:lineRule="auto"/>
        <w:jc w:val="center"/>
        <w:rPr>
          <w:rFonts w:ascii="Times New Roman" w:hAnsi="Times New Roman" w:cs="Times New Roman"/>
          <w:b/>
          <w:sz w:val="24"/>
          <w:szCs w:val="24"/>
        </w:rPr>
      </w:pPr>
      <w:r w:rsidRPr="00D72825">
        <w:rPr>
          <w:rFonts w:ascii="Times New Roman" w:hAnsi="Times New Roman" w:cs="Times New Roman"/>
          <w:b/>
          <w:sz w:val="24"/>
          <w:szCs w:val="24"/>
          <w:lang w:val="en-US"/>
        </w:rPr>
        <w:t>VIII</w:t>
      </w:r>
      <w:r w:rsidRPr="00D72825">
        <w:rPr>
          <w:rFonts w:ascii="Times New Roman" w:hAnsi="Times New Roman" w:cs="Times New Roman"/>
          <w:b/>
          <w:sz w:val="24"/>
          <w:szCs w:val="24"/>
        </w:rPr>
        <w:t>. Гарантии профсоюзной деятельности</w:t>
      </w:r>
    </w:p>
    <w:p w:rsidR="00A876CF" w:rsidRPr="00D72825" w:rsidRDefault="00A876CF" w:rsidP="00A876CF">
      <w:pPr>
        <w:spacing w:after="0" w:line="240" w:lineRule="auto"/>
        <w:jc w:val="center"/>
        <w:rPr>
          <w:rFonts w:ascii="Times New Roman" w:hAnsi="Times New Roman" w:cs="Times New Roman"/>
          <w:b/>
          <w:sz w:val="24"/>
          <w:szCs w:val="24"/>
        </w:rPr>
      </w:pPr>
    </w:p>
    <w:p w:rsidR="00A876CF" w:rsidRPr="00D72825" w:rsidRDefault="00A876CF" w:rsidP="00A876CF">
      <w:pPr>
        <w:spacing w:after="0" w:line="240" w:lineRule="auto"/>
        <w:rPr>
          <w:rFonts w:ascii="Times New Roman" w:hAnsi="Times New Roman" w:cs="Times New Roman"/>
          <w:b/>
          <w:sz w:val="24"/>
          <w:szCs w:val="24"/>
        </w:rPr>
      </w:pPr>
      <w:r w:rsidRPr="00D72825">
        <w:rPr>
          <w:rFonts w:ascii="Times New Roman" w:hAnsi="Times New Roman" w:cs="Times New Roman"/>
          <w:b/>
          <w:sz w:val="24"/>
          <w:szCs w:val="24"/>
        </w:rPr>
        <w:t>Стороны договорились о том:</w:t>
      </w:r>
    </w:p>
    <w:p w:rsidR="00A876CF" w:rsidRPr="00D72825" w:rsidRDefault="00A876CF" w:rsidP="00A876CF">
      <w:pPr>
        <w:spacing w:after="0" w:line="240" w:lineRule="auto"/>
        <w:rPr>
          <w:rFonts w:ascii="Times New Roman" w:hAnsi="Times New Roman" w:cs="Times New Roman"/>
          <w:b/>
          <w:sz w:val="24"/>
          <w:szCs w:val="24"/>
        </w:rPr>
      </w:pP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lastRenderedPageBreak/>
        <w:t>8.1. Не допускается ограничение гарантированных законом социально-трудовых и иных прав и свобод, принуждение, увольнение или иная частная форма воздействия в отношении любого работника в связи с его членством в профсоюзе или профсоюзной детальности.</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8.2. Увольнение работника, являющегося членом профсоюза по пункту 2, 3, 5 статьи 81 ТК РФ, производится с учетом мотивированного мнения профкома.</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8.3. Работодатель обязан предоставить профкому безвозмездно помещении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(ст. 377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8.4.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В случае если работник уполномочил профком предоставить его интересы во взаимоотношениях с работодателем, то работодатель на основании письменного заявления работника, не являющегося членом профсоюза,  ежемесячно перечисляет на счет первичной профсоюзной организации денежные средства из заработка в размере 1% от заработка (ст. 377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8.5. Работодатель освобождает от работы с сохранением средней заработной платы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8.6.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8.7. Председатель, его заместители и члены профкома могут быть уволены по инициативе работодателя в соответствии с пунктом 2, 3, 5 ст. 81 ТК РФ с соблюдением общего порядка увольнения и только с предварительного согласия вышестоящего выборного профсоюзного органа (ст. 374, 376 ТК РФ).</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8.8. Члены профкома включаются в состав комиссии учреждения по тарификации, аттестации педагогических работников, аттестации рабочих мест, охране труда, социальному страхованию и других.</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8.9. Работодатель по согласованию с профкомом рассматривает следующие вопросы:</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расторжение трудового договора с работниками, являющимися членами профсоюза, по инициативе работодателя (ст. 82,374 ТК РФ);</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привлечение к сверхурочным работам (ст. 99 ТК РФ);</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запрещение работы в выходные и нерабочие, праздничные дни (ст. 113 ТК РФ);</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очередность предоставления отпусков (ст. 135 ТК РФ);</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установление заработной платы (ст. 135 ТК РФ);</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установление сроков выплаты заработной платы работникам (ст. 136 ТК РФ) и другие вопросы;</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порядок установления доплат, надбавок и премий работникам;</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распределение учебной нагрузки;</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применение систем нормирования труда (ст. 159 ТК РФ);</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массовые увольнения (ст. 180 ТК РФ);</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утверждение Правил внутреннего распорядка (ст. 190 ТК РФ);</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создание комиссий по охране труда (ст. 218 ТК РФ);</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составление графиков сменности (ст. 103 ТК РФ);</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применение и снятие дисциплинарного взыскания до истечения 1 года со дня его применения (ст. 193,194 ТК РФ);</w:t>
      </w:r>
    </w:p>
    <w:p w:rsidR="00A876CF" w:rsidRPr="00D72825" w:rsidRDefault="00A876CF" w:rsidP="00A876CF">
      <w:pPr>
        <w:pStyle w:val="a3"/>
        <w:numPr>
          <w:ilvl w:val="0"/>
          <w:numId w:val="8"/>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A876CF" w:rsidRPr="00D72825" w:rsidRDefault="00A876CF" w:rsidP="00A876CF">
      <w:pPr>
        <w:pStyle w:val="a3"/>
        <w:spacing w:after="0" w:line="240" w:lineRule="auto"/>
        <w:ind w:left="0"/>
        <w:jc w:val="center"/>
        <w:rPr>
          <w:rFonts w:ascii="Times New Roman" w:hAnsi="Times New Roman" w:cs="Times New Roman"/>
          <w:b/>
          <w:sz w:val="24"/>
          <w:szCs w:val="24"/>
        </w:rPr>
      </w:pPr>
      <w:r w:rsidRPr="00D72825">
        <w:rPr>
          <w:rFonts w:ascii="Times New Roman" w:hAnsi="Times New Roman" w:cs="Times New Roman"/>
          <w:b/>
          <w:sz w:val="24"/>
          <w:szCs w:val="24"/>
        </w:rPr>
        <w:lastRenderedPageBreak/>
        <w:t>Х</w:t>
      </w:r>
      <w:r w:rsidRPr="00D72825">
        <w:rPr>
          <w:rFonts w:ascii="Times New Roman" w:hAnsi="Times New Roman" w:cs="Times New Roman"/>
          <w:b/>
          <w:sz w:val="24"/>
          <w:szCs w:val="24"/>
          <w:lang w:val="en-US"/>
        </w:rPr>
        <w:t>IX</w:t>
      </w:r>
      <w:r w:rsidRPr="00D72825">
        <w:rPr>
          <w:rFonts w:ascii="Times New Roman" w:hAnsi="Times New Roman" w:cs="Times New Roman"/>
          <w:b/>
          <w:sz w:val="24"/>
          <w:szCs w:val="24"/>
        </w:rPr>
        <w:t>. Правила и обязанности сторон</w:t>
      </w:r>
    </w:p>
    <w:p w:rsidR="00A876CF" w:rsidRPr="00D72825" w:rsidRDefault="00A876CF" w:rsidP="00A876CF">
      <w:pPr>
        <w:pStyle w:val="a3"/>
        <w:spacing w:after="0" w:line="240" w:lineRule="auto"/>
        <w:ind w:left="0"/>
        <w:jc w:val="center"/>
        <w:rPr>
          <w:rFonts w:ascii="Times New Roman" w:hAnsi="Times New Roman" w:cs="Times New Roman"/>
          <w:b/>
          <w:sz w:val="24"/>
          <w:szCs w:val="24"/>
        </w:rPr>
      </w:pPr>
    </w:p>
    <w:p w:rsidR="00A876CF" w:rsidRPr="00D72825" w:rsidRDefault="00A876CF" w:rsidP="00A876CF">
      <w:pPr>
        <w:pStyle w:val="a3"/>
        <w:spacing w:after="0" w:line="240" w:lineRule="auto"/>
        <w:ind w:left="0"/>
        <w:jc w:val="both"/>
        <w:rPr>
          <w:rFonts w:ascii="Times New Roman" w:hAnsi="Times New Roman" w:cs="Times New Roman"/>
          <w:sz w:val="24"/>
          <w:szCs w:val="24"/>
        </w:rPr>
      </w:pPr>
      <w:r w:rsidRPr="00D72825">
        <w:rPr>
          <w:rFonts w:ascii="Times New Roman" w:hAnsi="Times New Roman" w:cs="Times New Roman"/>
          <w:sz w:val="24"/>
          <w:szCs w:val="24"/>
        </w:rPr>
        <w:t>Заключив настоящий договор, стороны принимают взаимные права и обязанности друг перед другом, и обязуются их соблюдать и выполнять.</w:t>
      </w:r>
    </w:p>
    <w:p w:rsidR="00A876CF" w:rsidRPr="00D72825" w:rsidRDefault="00A876CF" w:rsidP="00A876CF">
      <w:pPr>
        <w:pStyle w:val="a3"/>
        <w:spacing w:after="0" w:line="240" w:lineRule="auto"/>
        <w:ind w:left="0"/>
        <w:jc w:val="both"/>
        <w:rPr>
          <w:rFonts w:ascii="Times New Roman" w:hAnsi="Times New Roman" w:cs="Times New Roman"/>
          <w:sz w:val="24"/>
          <w:szCs w:val="24"/>
        </w:rPr>
      </w:pPr>
    </w:p>
    <w:p w:rsidR="00A876CF" w:rsidRPr="00D72825" w:rsidRDefault="00A876CF" w:rsidP="00A876CF">
      <w:pPr>
        <w:pStyle w:val="a3"/>
        <w:spacing w:after="0" w:line="240" w:lineRule="auto"/>
        <w:ind w:left="0"/>
        <w:jc w:val="both"/>
        <w:rPr>
          <w:rFonts w:ascii="Times New Roman" w:hAnsi="Times New Roman" w:cs="Times New Roman"/>
          <w:sz w:val="24"/>
          <w:szCs w:val="24"/>
        </w:rPr>
      </w:pPr>
      <w:r w:rsidRPr="00D72825">
        <w:rPr>
          <w:rFonts w:ascii="Times New Roman" w:hAnsi="Times New Roman" w:cs="Times New Roman"/>
          <w:sz w:val="24"/>
          <w:szCs w:val="24"/>
        </w:rPr>
        <w:t>9.1. Работодатель признает за собой следующие обязанности:</w:t>
      </w:r>
    </w:p>
    <w:p w:rsidR="00A876CF" w:rsidRPr="00D72825" w:rsidRDefault="00A876CF" w:rsidP="00A876CF">
      <w:pPr>
        <w:pStyle w:val="a3"/>
        <w:numPr>
          <w:ilvl w:val="0"/>
          <w:numId w:val="9"/>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соблюдать действующие законодательные и нормативно-правовые акты, договор о труде, коллективный договор;</w:t>
      </w:r>
    </w:p>
    <w:p w:rsidR="00A876CF" w:rsidRPr="00D72825" w:rsidRDefault="00A876CF" w:rsidP="00A876CF">
      <w:pPr>
        <w:pStyle w:val="a3"/>
        <w:numPr>
          <w:ilvl w:val="0"/>
          <w:numId w:val="9"/>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осуществлять планирование, управление воспитательно-образовательный и финансово-экономической деятельности ОУ для обеспечения максимально-стабильной работы;</w:t>
      </w:r>
    </w:p>
    <w:p w:rsidR="00A876CF" w:rsidRPr="00D72825" w:rsidRDefault="00A876CF" w:rsidP="00A876CF">
      <w:pPr>
        <w:pStyle w:val="a3"/>
        <w:numPr>
          <w:ilvl w:val="0"/>
          <w:numId w:val="9"/>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гарантировать безопасные и здоровые условия труда;</w:t>
      </w:r>
    </w:p>
    <w:p w:rsidR="00A876CF" w:rsidRPr="00D72825" w:rsidRDefault="00A876CF" w:rsidP="00A876CF">
      <w:pPr>
        <w:pStyle w:val="a3"/>
        <w:numPr>
          <w:ilvl w:val="0"/>
          <w:numId w:val="9"/>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информировать трудовой коллектив о состоянии медицинской, педагогической и финансово-экономической деятельности ОУ.</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9.2. Работодатель имеет право:</w:t>
      </w:r>
    </w:p>
    <w:p w:rsidR="00A876CF" w:rsidRPr="00D72825" w:rsidRDefault="00A876CF" w:rsidP="00A876CF">
      <w:pPr>
        <w:pStyle w:val="a3"/>
        <w:numPr>
          <w:ilvl w:val="0"/>
          <w:numId w:val="10"/>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осуществлять педагогическую и финансово-экономическую деятельность в соответствии с законодательством, Уставом ОУ и коллективным договором;</w:t>
      </w:r>
    </w:p>
    <w:p w:rsidR="00A876CF" w:rsidRPr="00D72825" w:rsidRDefault="00A876CF" w:rsidP="00A876CF">
      <w:pPr>
        <w:pStyle w:val="a3"/>
        <w:numPr>
          <w:ilvl w:val="0"/>
          <w:numId w:val="10"/>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предъявлять иск работникам, по вине которых произошло нарушение правил техники безопасности, допущен брак в работе, совершено хищение или нанесен другой материальный ущерб ОУ, а также другие требования, вытекающие из трудовых правоотношений;</w:t>
      </w:r>
    </w:p>
    <w:p w:rsidR="00A876CF" w:rsidRPr="00D72825" w:rsidRDefault="00A876CF" w:rsidP="00A876CF">
      <w:pPr>
        <w:pStyle w:val="a3"/>
        <w:numPr>
          <w:ilvl w:val="0"/>
          <w:numId w:val="10"/>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налагать взыскания на работников, нарушивших трудовую, исполнительную и профессиональную дисциплину.</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9.3. Работники признают за собой следующие обязанности:</w:t>
      </w:r>
    </w:p>
    <w:p w:rsidR="00A876CF" w:rsidRPr="00D72825" w:rsidRDefault="00A876CF" w:rsidP="00A876CF">
      <w:pPr>
        <w:pStyle w:val="a3"/>
        <w:numPr>
          <w:ilvl w:val="0"/>
          <w:numId w:val="1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работать честно и добросовестно;</w:t>
      </w:r>
    </w:p>
    <w:p w:rsidR="00A876CF" w:rsidRPr="00D72825" w:rsidRDefault="00A876CF" w:rsidP="00A876CF">
      <w:pPr>
        <w:pStyle w:val="a3"/>
        <w:numPr>
          <w:ilvl w:val="0"/>
          <w:numId w:val="1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повышать качество труда и свой профессиональный уровень;</w:t>
      </w:r>
    </w:p>
    <w:p w:rsidR="00A876CF" w:rsidRPr="00D72825" w:rsidRDefault="00A876CF" w:rsidP="00A876CF">
      <w:pPr>
        <w:pStyle w:val="a3"/>
        <w:numPr>
          <w:ilvl w:val="0"/>
          <w:numId w:val="1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соблюдать правила внутреннего распорядка;</w:t>
      </w:r>
    </w:p>
    <w:p w:rsidR="00A876CF" w:rsidRPr="00D72825" w:rsidRDefault="00A876CF" w:rsidP="00A876CF">
      <w:pPr>
        <w:pStyle w:val="a3"/>
        <w:numPr>
          <w:ilvl w:val="0"/>
          <w:numId w:val="1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требования по охране труда и технической безопасности;</w:t>
      </w:r>
    </w:p>
    <w:p w:rsidR="00A876CF" w:rsidRPr="00D72825" w:rsidRDefault="00A876CF" w:rsidP="00A876CF">
      <w:pPr>
        <w:pStyle w:val="a3"/>
        <w:numPr>
          <w:ilvl w:val="0"/>
          <w:numId w:val="1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правила санитарии;</w:t>
      </w:r>
    </w:p>
    <w:p w:rsidR="00A876CF" w:rsidRPr="00D72825" w:rsidRDefault="00A876CF" w:rsidP="00A876CF">
      <w:pPr>
        <w:pStyle w:val="a3"/>
        <w:numPr>
          <w:ilvl w:val="0"/>
          <w:numId w:val="1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обеспечивать сохранность имущества;</w:t>
      </w:r>
    </w:p>
    <w:p w:rsidR="00A876CF" w:rsidRPr="00D72825" w:rsidRDefault="00A876CF" w:rsidP="00A876CF">
      <w:pPr>
        <w:pStyle w:val="a3"/>
        <w:numPr>
          <w:ilvl w:val="0"/>
          <w:numId w:val="1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руководствоваться в своих действиях интересами ОУ;</w:t>
      </w:r>
    </w:p>
    <w:p w:rsidR="00A876CF" w:rsidRPr="00D72825" w:rsidRDefault="00A876CF" w:rsidP="00A876CF">
      <w:pPr>
        <w:pStyle w:val="a3"/>
        <w:numPr>
          <w:ilvl w:val="0"/>
          <w:numId w:val="1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своевременно и точно исполнять распоряжения администрации в объеме трудовых отношений;</w:t>
      </w:r>
    </w:p>
    <w:p w:rsidR="00A876CF" w:rsidRPr="00D72825" w:rsidRDefault="00A876CF" w:rsidP="00A876CF">
      <w:pPr>
        <w:pStyle w:val="a3"/>
        <w:numPr>
          <w:ilvl w:val="0"/>
          <w:numId w:val="11"/>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выполнять задания, нормы труда, распоряжения администрации качественно и в срок, обеспечивая тем самым выполнение индивидуальных планов ОУ и в целом.</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9.4. Работники имеют право:</w:t>
      </w:r>
    </w:p>
    <w:p w:rsidR="00A876CF" w:rsidRPr="00D72825" w:rsidRDefault="00A876CF" w:rsidP="00A876CF">
      <w:pPr>
        <w:pStyle w:val="a3"/>
        <w:numPr>
          <w:ilvl w:val="0"/>
          <w:numId w:val="12"/>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на условия труда, отвечающие требованиям безопасности и гигиены;</w:t>
      </w:r>
    </w:p>
    <w:p w:rsidR="00A876CF" w:rsidRPr="00D72825" w:rsidRDefault="00A876CF" w:rsidP="00A876CF">
      <w:pPr>
        <w:pStyle w:val="a3"/>
        <w:numPr>
          <w:ilvl w:val="0"/>
          <w:numId w:val="12"/>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на гарантии и льготы, предусмотренные законодательством и настоящим коллективным договором;</w:t>
      </w:r>
    </w:p>
    <w:p w:rsidR="00A876CF" w:rsidRPr="00D72825" w:rsidRDefault="00A876CF" w:rsidP="00A876CF">
      <w:pPr>
        <w:pStyle w:val="a3"/>
        <w:numPr>
          <w:ilvl w:val="0"/>
          <w:numId w:val="12"/>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обращаться за разъяснениями и консультациями, связанными с трудовыми отношениями, условиями труда, социально-бытовыми проблемами к специалистам и администрации ОУ.</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9.5. Профсоюзный комитет признает следующие обязанности:</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предоставлять и защищать права и интересы членов профсоюза по социально-трудовым вопросам в соответствии с Трудовым кодексом РФ, с Федеральным Законом «О профессиональных союзах, и их правах и гарантиях в деятельности». Предоставлять во взаимоотношениях с работодателем интересы работников, не являющихся членами профсоюза, в случае, если они уполномочили профком предоставлять их интересы и перечисляют ежемесячно денежные средства из заработной платы на счет первичной профсоюзной организации.</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lastRenderedPageBreak/>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(ст. 370 ТК РФ);</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осуществлять контроль за правильностью расходования фонда оплаты труда, фонда надбавок и доплат, фонда экономии заработной платы, внебюджетного фонда и иных фондов учреждения (ст. 144 ТК РФ);</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осуществлять контроль за правильностью ведения и хранения трудовых книжек работников, и своевременностью внесения в них записей, в то числе при присвоении квалификационных категорий по результатам аттестации работников;</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своевременно с работодателем и работниками разрабатывать меры по защите персональных данных работников (ст. 86 ТК РФ);</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требованиям о применении мер дисциплинарного взыскания вплоть до увольнения (ст. 195 ТК РФ);</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предоставлять и защищать трудовые права членов профсоюза в комиссии по трудовым спорам в суде;</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участвовать в работе комиссии по социальному страхованию, совместно с районным (городским) комитетом профсоюза по оздоровлению детей работников учреждения и обеспечении их новогодними подарками;</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осуществлять контроль за правильностью и своевременностью представления работникам отпусков и их оплата;</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своевременно с работодателем обеспечивать регистрацию работников в системе персонифицированного учета в системе государственного пенсионного страхования;</w:t>
      </w:r>
    </w:p>
    <w:p w:rsidR="00A876CF" w:rsidRPr="00D72825" w:rsidRDefault="00A876CF" w:rsidP="00A876CF">
      <w:pPr>
        <w:pStyle w:val="a3"/>
        <w:numPr>
          <w:ilvl w:val="0"/>
          <w:numId w:val="13"/>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контролировать своевременность представления работодателем в пенсионные органы достоверные сведения о страховых взносах работников, предоставлять ежегодно материальную помощь членам профсоюза в случаях рождения ребенка, болезни, смерти ближайших родственников.</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9.6. Права профсоюзного комитета:</w:t>
      </w:r>
    </w:p>
    <w:p w:rsidR="00A876CF" w:rsidRPr="00D72825" w:rsidRDefault="00A876CF" w:rsidP="00A876CF">
      <w:pPr>
        <w:pStyle w:val="a3"/>
        <w:numPr>
          <w:ilvl w:val="0"/>
          <w:numId w:val="14"/>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получив полномочия трудового коллектива на подписание коллективного договора профком пользуется правами в соответствии с действующим законодательством и настоящим договором.</w:t>
      </w:r>
    </w:p>
    <w:p w:rsidR="00A876CF" w:rsidRPr="00D72825" w:rsidRDefault="00A876CF" w:rsidP="00A876CF">
      <w:p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9.7. Работодатель и профсоюзный комитет обязуется:</w:t>
      </w:r>
    </w:p>
    <w:p w:rsidR="00A876CF" w:rsidRPr="00D72825" w:rsidRDefault="00A876CF" w:rsidP="00A876CF">
      <w:pPr>
        <w:pStyle w:val="a3"/>
        <w:numPr>
          <w:ilvl w:val="0"/>
          <w:numId w:val="14"/>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проводить проверку выполнения коллективного договора;</w:t>
      </w:r>
    </w:p>
    <w:p w:rsidR="00A876CF" w:rsidRPr="00D72825" w:rsidRDefault="00A876CF" w:rsidP="00A876CF">
      <w:pPr>
        <w:pStyle w:val="a3"/>
        <w:numPr>
          <w:ilvl w:val="0"/>
          <w:numId w:val="14"/>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итоги проверки обсуждать на совместном заседании профкома и администрации ОУ, собрании трудового коллектива МБДОУ;</w:t>
      </w:r>
    </w:p>
    <w:p w:rsidR="00A876CF" w:rsidRPr="00D72825" w:rsidRDefault="00A876CF" w:rsidP="00A876CF">
      <w:pPr>
        <w:pStyle w:val="a3"/>
        <w:numPr>
          <w:ilvl w:val="0"/>
          <w:numId w:val="14"/>
        </w:numPr>
        <w:spacing w:after="0" w:line="240" w:lineRule="auto"/>
        <w:jc w:val="both"/>
        <w:rPr>
          <w:rFonts w:ascii="Times New Roman" w:hAnsi="Times New Roman" w:cs="Times New Roman"/>
          <w:sz w:val="24"/>
          <w:szCs w:val="24"/>
        </w:rPr>
      </w:pPr>
      <w:r w:rsidRPr="00D72825">
        <w:rPr>
          <w:rFonts w:ascii="Times New Roman" w:hAnsi="Times New Roman" w:cs="Times New Roman"/>
          <w:sz w:val="24"/>
          <w:szCs w:val="24"/>
        </w:rPr>
        <w:t>предоставлять другой стороне полную достоверную и своевременную информацию о принимаемых решениях, затрагивающих социально-трудовые, экономические и профессиональные интересы.</w:t>
      </w:r>
    </w:p>
    <w:p w:rsidR="00A876CF" w:rsidRPr="00D72825" w:rsidRDefault="00A876CF" w:rsidP="00A876CF">
      <w:pPr>
        <w:spacing w:after="0" w:line="240" w:lineRule="auto"/>
        <w:jc w:val="both"/>
        <w:rPr>
          <w:rFonts w:ascii="Times New Roman" w:hAnsi="Times New Roman" w:cs="Times New Roman"/>
          <w:sz w:val="24"/>
          <w:szCs w:val="24"/>
        </w:rPr>
      </w:pPr>
    </w:p>
    <w:p w:rsidR="00A876CF" w:rsidRPr="00D72825" w:rsidRDefault="00A876CF" w:rsidP="00A876CF">
      <w:pPr>
        <w:spacing w:after="0" w:line="240" w:lineRule="auto"/>
        <w:jc w:val="center"/>
        <w:rPr>
          <w:rFonts w:ascii="Times New Roman" w:hAnsi="Times New Roman" w:cs="Times New Roman"/>
          <w:b/>
          <w:sz w:val="24"/>
          <w:szCs w:val="24"/>
        </w:rPr>
      </w:pPr>
      <w:r w:rsidRPr="00D72825">
        <w:rPr>
          <w:rFonts w:ascii="Times New Roman" w:hAnsi="Times New Roman" w:cs="Times New Roman"/>
          <w:b/>
          <w:sz w:val="24"/>
          <w:szCs w:val="24"/>
          <w:lang w:val="en-US"/>
        </w:rPr>
        <w:t>X</w:t>
      </w:r>
      <w:r w:rsidRPr="00D72825">
        <w:rPr>
          <w:rFonts w:ascii="Times New Roman" w:hAnsi="Times New Roman" w:cs="Times New Roman"/>
          <w:b/>
          <w:sz w:val="24"/>
          <w:szCs w:val="24"/>
        </w:rPr>
        <w:t xml:space="preserve">. Контроль за выполнением коллективного договора. </w:t>
      </w:r>
    </w:p>
    <w:p w:rsidR="00A876CF" w:rsidRPr="00D72825" w:rsidRDefault="00A876CF" w:rsidP="00A876CF">
      <w:pPr>
        <w:spacing w:after="0" w:line="240" w:lineRule="auto"/>
        <w:jc w:val="center"/>
        <w:rPr>
          <w:rFonts w:ascii="Times New Roman" w:hAnsi="Times New Roman" w:cs="Times New Roman"/>
          <w:b/>
          <w:sz w:val="24"/>
          <w:szCs w:val="24"/>
        </w:rPr>
      </w:pPr>
      <w:r w:rsidRPr="00D72825">
        <w:rPr>
          <w:rFonts w:ascii="Times New Roman" w:hAnsi="Times New Roman" w:cs="Times New Roman"/>
          <w:b/>
          <w:sz w:val="24"/>
          <w:szCs w:val="24"/>
        </w:rPr>
        <w:t>Ответственность сторон</w:t>
      </w:r>
    </w:p>
    <w:p w:rsidR="00A876CF" w:rsidRPr="00D72825" w:rsidRDefault="00A876CF" w:rsidP="00A876CF">
      <w:pPr>
        <w:spacing w:after="0" w:line="240" w:lineRule="auto"/>
        <w:jc w:val="center"/>
        <w:rPr>
          <w:rFonts w:ascii="Times New Roman" w:hAnsi="Times New Roman" w:cs="Times New Roman"/>
          <w:b/>
          <w:sz w:val="24"/>
          <w:szCs w:val="24"/>
        </w:rPr>
      </w:pPr>
    </w:p>
    <w:p w:rsidR="00A876CF" w:rsidRPr="00D72825" w:rsidRDefault="00A876CF" w:rsidP="00A876CF">
      <w:pPr>
        <w:spacing w:after="0" w:line="240" w:lineRule="auto"/>
        <w:rPr>
          <w:rFonts w:ascii="Times New Roman" w:hAnsi="Times New Roman" w:cs="Times New Roman"/>
          <w:b/>
          <w:sz w:val="24"/>
          <w:szCs w:val="24"/>
        </w:rPr>
      </w:pPr>
    </w:p>
    <w:p w:rsidR="00A876CF" w:rsidRPr="00D72825" w:rsidRDefault="005B0D68" w:rsidP="00A876CF">
      <w:pPr>
        <w:spacing w:after="0" w:line="240" w:lineRule="auto"/>
        <w:rPr>
          <w:rFonts w:ascii="Times New Roman" w:hAnsi="Times New Roman" w:cs="Times New Roman"/>
          <w:b/>
          <w:sz w:val="24"/>
          <w:szCs w:val="24"/>
        </w:rPr>
      </w:pPr>
      <w:r>
        <w:rPr>
          <w:rFonts w:ascii="Times New Roman" w:hAnsi="Times New Roman" w:cs="Times New Roman"/>
          <w:b/>
          <w:bCs/>
          <w:noProof/>
          <w:sz w:val="24"/>
          <w:szCs w:val="24"/>
        </w:rPr>
        <w:lastRenderedPageBreak/>
        <w:drawing>
          <wp:anchor distT="0" distB="0" distL="114300" distR="114300" simplePos="0" relativeHeight="251659264" behindDoc="0" locked="0" layoutInCell="1" allowOverlap="1" wp14:anchorId="55142229" wp14:editId="006F6A45">
            <wp:simplePos x="0" y="0"/>
            <wp:positionH relativeFrom="margin">
              <wp:posOffset>-353695</wp:posOffset>
            </wp:positionH>
            <wp:positionV relativeFrom="margin">
              <wp:posOffset>-312420</wp:posOffset>
            </wp:positionV>
            <wp:extent cx="6954520" cy="947610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д2.jpg"/>
                    <pic:cNvPicPr/>
                  </pic:nvPicPr>
                  <pic:blipFill rotWithShape="1">
                    <a:blip r:embed="rId6" cstate="print">
                      <a:extLst>
                        <a:ext uri="{28A0092B-C50C-407E-A947-70E740481C1C}">
                          <a14:useLocalDpi xmlns:a14="http://schemas.microsoft.com/office/drawing/2010/main" val="0"/>
                        </a:ext>
                      </a:extLst>
                    </a:blip>
                    <a:srcRect t="8307"/>
                    <a:stretch/>
                  </pic:blipFill>
                  <pic:spPr bwMode="auto">
                    <a:xfrm rot="10800000">
                      <a:off x="0" y="0"/>
                      <a:ext cx="6954520" cy="9476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76CF" w:rsidRPr="00D72825" w:rsidRDefault="005B0D68" w:rsidP="00A876CF">
      <w:pPr>
        <w:pStyle w:val="FR1"/>
        <w:spacing w:before="0"/>
        <w:ind w:left="0"/>
        <w:jc w:val="both"/>
        <w:rPr>
          <w:rFonts w:ascii="Times New Roman" w:hAnsi="Times New Roman" w:cs="Times New Roman"/>
          <w:b w:val="0"/>
          <w:bCs w:val="0"/>
          <w:sz w:val="24"/>
          <w:szCs w:val="24"/>
        </w:rPr>
      </w:pPr>
      <w:r>
        <w:rPr>
          <w:rFonts w:ascii="Times New Roman" w:hAnsi="Times New Roman" w:cs="Times New Roman"/>
          <w:b w:val="0"/>
          <w:bCs w:val="0"/>
          <w:noProof/>
          <w:sz w:val="24"/>
          <w:szCs w:val="24"/>
        </w:rPr>
        <w:lastRenderedPageBreak/>
        <w:drawing>
          <wp:inline distT="0" distB="0" distL="0" distR="0">
            <wp:extent cx="6853620" cy="9421091"/>
            <wp:effectExtent l="0" t="0" r="444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д1.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6858458" cy="9427741"/>
                    </a:xfrm>
                    <a:prstGeom prst="rect">
                      <a:avLst/>
                    </a:prstGeom>
                  </pic:spPr>
                </pic:pic>
              </a:graphicData>
            </a:graphic>
          </wp:inline>
        </w:drawing>
      </w:r>
      <w:bookmarkStart w:id="0" w:name="_GoBack"/>
      <w:bookmarkEnd w:id="0"/>
    </w:p>
    <w:sectPr w:rsidR="00A876CF" w:rsidRPr="00D72825" w:rsidSect="00FA7460">
      <w:footerReference w:type="default" r:id="rId8"/>
      <w:pgSz w:w="11906" w:h="16838"/>
      <w:pgMar w:top="993" w:right="1080" w:bottom="709" w:left="108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961120"/>
      <w:docPartObj>
        <w:docPartGallery w:val="Page Numbers (Bottom of Page)"/>
        <w:docPartUnique/>
      </w:docPartObj>
    </w:sdtPr>
    <w:sdtEndPr/>
    <w:sdtContent>
      <w:p w:rsidR="00EE1D7B" w:rsidRDefault="005B0D68">
        <w:pPr>
          <w:pStyle w:val="a4"/>
          <w:jc w:val="right"/>
        </w:pPr>
        <w:r>
          <w:fldChar w:fldCharType="begin"/>
        </w:r>
        <w:r>
          <w:instrText>PAGE   \* MERGEFORMAT</w:instrText>
        </w:r>
        <w:r>
          <w:fldChar w:fldCharType="separate"/>
        </w:r>
        <w:r>
          <w:rPr>
            <w:noProof/>
          </w:rPr>
          <w:t>15</w:t>
        </w:r>
        <w:r>
          <w:fldChar w:fldCharType="end"/>
        </w:r>
      </w:p>
    </w:sdtContent>
  </w:sdt>
  <w:p w:rsidR="00EE1D7B" w:rsidRDefault="005B0D68">
    <w:pPr>
      <w:pStyle w:val="a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577E6"/>
    <w:multiLevelType w:val="hybridMultilevel"/>
    <w:tmpl w:val="1842E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8564D6"/>
    <w:multiLevelType w:val="hybridMultilevel"/>
    <w:tmpl w:val="89527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CE270E"/>
    <w:multiLevelType w:val="hybridMultilevel"/>
    <w:tmpl w:val="143EE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1A5CDA"/>
    <w:multiLevelType w:val="hybridMultilevel"/>
    <w:tmpl w:val="D6806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8E054E"/>
    <w:multiLevelType w:val="hybridMultilevel"/>
    <w:tmpl w:val="7F72B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635272"/>
    <w:multiLevelType w:val="hybridMultilevel"/>
    <w:tmpl w:val="4CEA3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F42B35"/>
    <w:multiLevelType w:val="hybridMultilevel"/>
    <w:tmpl w:val="8A649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4C7022"/>
    <w:multiLevelType w:val="hybridMultilevel"/>
    <w:tmpl w:val="4D6CA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5E363B"/>
    <w:multiLevelType w:val="hybridMultilevel"/>
    <w:tmpl w:val="6C9E6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226557C"/>
    <w:multiLevelType w:val="hybridMultilevel"/>
    <w:tmpl w:val="8D069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1F2AD1"/>
    <w:multiLevelType w:val="hybridMultilevel"/>
    <w:tmpl w:val="BD749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73D5F7C"/>
    <w:multiLevelType w:val="hybridMultilevel"/>
    <w:tmpl w:val="D0E2F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F37512A"/>
    <w:multiLevelType w:val="hybridMultilevel"/>
    <w:tmpl w:val="08B41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EC34E91"/>
    <w:multiLevelType w:val="hybridMultilevel"/>
    <w:tmpl w:val="8D8C9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
  </w:num>
  <w:num w:numId="4">
    <w:abstractNumId w:val="12"/>
  </w:num>
  <w:num w:numId="5">
    <w:abstractNumId w:val="2"/>
  </w:num>
  <w:num w:numId="6">
    <w:abstractNumId w:val="0"/>
  </w:num>
  <w:num w:numId="7">
    <w:abstractNumId w:val="4"/>
  </w:num>
  <w:num w:numId="8">
    <w:abstractNumId w:val="11"/>
  </w:num>
  <w:num w:numId="9">
    <w:abstractNumId w:val="7"/>
  </w:num>
  <w:num w:numId="10">
    <w:abstractNumId w:val="9"/>
  </w:num>
  <w:num w:numId="11">
    <w:abstractNumId w:val="6"/>
  </w:num>
  <w:num w:numId="12">
    <w:abstractNumId w:val="10"/>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A40"/>
    <w:rsid w:val="00250E83"/>
    <w:rsid w:val="005B0D68"/>
    <w:rsid w:val="00667A40"/>
    <w:rsid w:val="00A87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43C339-7C5E-404A-BC83-C336E7093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76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76CF"/>
    <w:pPr>
      <w:ind w:left="720"/>
      <w:contextualSpacing/>
    </w:pPr>
  </w:style>
  <w:style w:type="paragraph" w:customStyle="1" w:styleId="FR1">
    <w:name w:val="FR1"/>
    <w:rsid w:val="00A876CF"/>
    <w:pPr>
      <w:widowControl w:val="0"/>
      <w:autoSpaceDE w:val="0"/>
      <w:autoSpaceDN w:val="0"/>
      <w:adjustRightInd w:val="0"/>
      <w:spacing w:before="60" w:after="0" w:line="240" w:lineRule="auto"/>
      <w:ind w:left="1320"/>
    </w:pPr>
    <w:rPr>
      <w:rFonts w:ascii="Arial" w:eastAsia="Times New Roman" w:hAnsi="Arial" w:cs="Arial"/>
      <w:b/>
      <w:bCs/>
      <w:lang w:eastAsia="ru-RU"/>
    </w:rPr>
  </w:style>
  <w:style w:type="paragraph" w:styleId="a4">
    <w:name w:val="footer"/>
    <w:basedOn w:val="a"/>
    <w:link w:val="a5"/>
    <w:uiPriority w:val="99"/>
    <w:unhideWhenUsed/>
    <w:rsid w:val="00A876CF"/>
    <w:pPr>
      <w:tabs>
        <w:tab w:val="center" w:pos="4677"/>
        <w:tab w:val="right" w:pos="9355"/>
      </w:tabs>
      <w:spacing w:after="0" w:line="240" w:lineRule="auto"/>
    </w:pPr>
  </w:style>
  <w:style w:type="character" w:customStyle="1" w:styleId="a5">
    <w:name w:val="Нижний колонтитул Знак"/>
    <w:basedOn w:val="a0"/>
    <w:link w:val="a4"/>
    <w:uiPriority w:val="99"/>
    <w:rsid w:val="00A87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15</Pages>
  <Words>5839</Words>
  <Characters>33283</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2019-03-27T07:49:00Z</dcterms:created>
  <dcterms:modified xsi:type="dcterms:W3CDTF">2019-03-27T12:25:00Z</dcterms:modified>
</cp:coreProperties>
</file>